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DB6" w:rsidRDefault="00A56DB6" w:rsidP="00615A7F">
      <w:pPr>
        <w:spacing w:after="0" w:line="240" w:lineRule="auto"/>
        <w:rPr>
          <w:rFonts w:ascii="Times New Roman" w:hAnsi="Times New Roman"/>
          <w:sz w:val="24"/>
          <w:szCs w:val="24"/>
        </w:rPr>
      </w:pPr>
      <w:r w:rsidRPr="00507E73">
        <w:rPr>
          <w:rFonts w:ascii="Times New Roman" w:hAnsi="Times New Roman"/>
          <w:sz w:val="24"/>
          <w:szCs w:val="24"/>
        </w:rPr>
        <w:t>Predloženi stečajni dužnik</w:t>
      </w:r>
    </w:p>
    <w:p w:rsidR="00FF2EAE" w:rsidRDefault="00FF2EAE" w:rsidP="00615A7F">
      <w:pPr>
        <w:spacing w:after="0" w:line="240" w:lineRule="auto"/>
        <w:rPr>
          <w:rFonts w:ascii="Times New Roman" w:hAnsi="Times New Roman"/>
          <w:sz w:val="24"/>
          <w:szCs w:val="24"/>
        </w:rPr>
      </w:pPr>
      <w:r>
        <w:rPr>
          <w:rFonts w:ascii="Times New Roman" w:hAnsi="Times New Roman"/>
          <w:sz w:val="24"/>
          <w:szCs w:val="24"/>
        </w:rPr>
        <w:t>Cordial d.o.o.</w:t>
      </w:r>
    </w:p>
    <w:p w:rsidR="00FF2EAE" w:rsidRDefault="00FF2EAE" w:rsidP="00615A7F">
      <w:pPr>
        <w:spacing w:after="0" w:line="240" w:lineRule="auto"/>
        <w:rPr>
          <w:rFonts w:ascii="Times New Roman" w:hAnsi="Times New Roman"/>
          <w:szCs w:val="24"/>
        </w:rPr>
      </w:pPr>
      <w:r>
        <w:rPr>
          <w:rFonts w:ascii="Times New Roman" w:hAnsi="Times New Roman"/>
          <w:szCs w:val="24"/>
        </w:rPr>
        <w:t>Industrijska 12</w:t>
      </w:r>
    </w:p>
    <w:p w:rsidR="00FF2EAE" w:rsidRDefault="00FF2EAE" w:rsidP="00615A7F">
      <w:pPr>
        <w:spacing w:after="0" w:line="240" w:lineRule="auto"/>
        <w:rPr>
          <w:rFonts w:ascii="Times New Roman" w:hAnsi="Times New Roman"/>
          <w:szCs w:val="24"/>
        </w:rPr>
      </w:pPr>
      <w:r>
        <w:rPr>
          <w:rFonts w:ascii="Times New Roman" w:hAnsi="Times New Roman"/>
          <w:szCs w:val="24"/>
        </w:rPr>
        <w:t>Sveta Nedjelja</w:t>
      </w:r>
    </w:p>
    <w:p w:rsidR="00FF2EAE" w:rsidRPr="00507E73" w:rsidRDefault="00FF2EAE" w:rsidP="00615A7F">
      <w:pPr>
        <w:spacing w:after="0" w:line="240" w:lineRule="auto"/>
        <w:rPr>
          <w:rFonts w:ascii="Times New Roman" w:hAnsi="Times New Roman"/>
          <w:sz w:val="24"/>
          <w:szCs w:val="24"/>
        </w:rPr>
      </w:pPr>
      <w:r w:rsidRPr="00B412D1">
        <w:rPr>
          <w:rFonts w:ascii="Times New Roman" w:hAnsi="Times New Roman"/>
          <w:szCs w:val="24"/>
        </w:rPr>
        <w:t>OIB 93520515414</w:t>
      </w:r>
    </w:p>
    <w:p w:rsidR="00A66581" w:rsidRPr="00507E73" w:rsidRDefault="00A66581" w:rsidP="00A66581">
      <w:pPr>
        <w:spacing w:after="0" w:line="240" w:lineRule="auto"/>
        <w:jc w:val="center"/>
        <w:rPr>
          <w:rFonts w:ascii="Times New Roman" w:hAnsi="Times New Roman"/>
          <w:b/>
          <w:sz w:val="24"/>
          <w:szCs w:val="24"/>
        </w:rPr>
      </w:pPr>
    </w:p>
    <w:p w:rsidR="001F002C" w:rsidRPr="00507E73" w:rsidRDefault="001F002C" w:rsidP="00A56DB6">
      <w:pPr>
        <w:spacing w:after="0" w:line="240" w:lineRule="auto"/>
        <w:jc w:val="center"/>
        <w:rPr>
          <w:rFonts w:ascii="Times New Roman" w:hAnsi="Times New Roman"/>
          <w:b/>
          <w:sz w:val="24"/>
          <w:szCs w:val="24"/>
        </w:rPr>
      </w:pPr>
    </w:p>
    <w:p w:rsidR="001F002C" w:rsidRPr="00507E73" w:rsidRDefault="005E48AE" w:rsidP="00615A7F">
      <w:pPr>
        <w:spacing w:after="0" w:line="240" w:lineRule="auto"/>
        <w:rPr>
          <w:rFonts w:ascii="Times New Roman" w:hAnsi="Times New Roman"/>
          <w:sz w:val="24"/>
          <w:szCs w:val="24"/>
        </w:rPr>
      </w:pPr>
      <w:r>
        <w:rPr>
          <w:rFonts w:ascii="Times New Roman" w:hAnsi="Times New Roman"/>
          <w:sz w:val="24"/>
          <w:szCs w:val="24"/>
        </w:rPr>
        <w:t>Privremena</w:t>
      </w:r>
      <w:r w:rsidR="00717F0F" w:rsidRPr="00507E73">
        <w:rPr>
          <w:rFonts w:ascii="Times New Roman" w:hAnsi="Times New Roman"/>
          <w:sz w:val="24"/>
          <w:szCs w:val="24"/>
        </w:rPr>
        <w:t xml:space="preserve"> s</w:t>
      </w:r>
      <w:r>
        <w:rPr>
          <w:rFonts w:ascii="Times New Roman" w:hAnsi="Times New Roman"/>
          <w:sz w:val="24"/>
          <w:szCs w:val="24"/>
        </w:rPr>
        <w:t>tečajna</w:t>
      </w:r>
      <w:r w:rsidR="00C44FA4" w:rsidRPr="00507E73">
        <w:rPr>
          <w:rFonts w:ascii="Times New Roman" w:hAnsi="Times New Roman"/>
          <w:sz w:val="24"/>
          <w:szCs w:val="24"/>
        </w:rPr>
        <w:t xml:space="preserve"> upravitel</w:t>
      </w:r>
      <w:r w:rsidR="00A56DB6" w:rsidRPr="00507E73">
        <w:rPr>
          <w:rFonts w:ascii="Times New Roman" w:hAnsi="Times New Roman"/>
          <w:sz w:val="24"/>
          <w:szCs w:val="24"/>
        </w:rPr>
        <w:t>j</w:t>
      </w:r>
      <w:r>
        <w:rPr>
          <w:rFonts w:ascii="Times New Roman" w:hAnsi="Times New Roman"/>
          <w:sz w:val="24"/>
          <w:szCs w:val="24"/>
        </w:rPr>
        <w:t>ica</w:t>
      </w:r>
    </w:p>
    <w:p w:rsidR="00C44FA4" w:rsidRPr="00507E73" w:rsidRDefault="001F002C" w:rsidP="00615A7F">
      <w:pPr>
        <w:spacing w:after="0" w:line="240" w:lineRule="auto"/>
        <w:rPr>
          <w:rFonts w:ascii="Times New Roman" w:hAnsi="Times New Roman"/>
          <w:sz w:val="24"/>
          <w:szCs w:val="24"/>
        </w:rPr>
      </w:pPr>
      <w:r w:rsidRPr="00507E73">
        <w:rPr>
          <w:rFonts w:ascii="Times New Roman" w:hAnsi="Times New Roman"/>
          <w:sz w:val="24"/>
          <w:szCs w:val="24"/>
        </w:rPr>
        <w:t>mr. sc. Sandra Gregorić Jelinek</w:t>
      </w:r>
    </w:p>
    <w:p w:rsidR="001F002C" w:rsidRPr="00507E73" w:rsidRDefault="001F002C" w:rsidP="00615A7F">
      <w:pPr>
        <w:spacing w:after="0" w:line="240" w:lineRule="auto"/>
        <w:rPr>
          <w:rFonts w:ascii="Times New Roman" w:hAnsi="Times New Roman"/>
          <w:sz w:val="24"/>
          <w:szCs w:val="24"/>
        </w:rPr>
      </w:pPr>
      <w:r w:rsidRPr="00507E73">
        <w:rPr>
          <w:rFonts w:ascii="Times New Roman" w:hAnsi="Times New Roman"/>
          <w:sz w:val="24"/>
          <w:szCs w:val="24"/>
        </w:rPr>
        <w:t>Klenovac 5</w:t>
      </w:r>
    </w:p>
    <w:p w:rsidR="00C44FA4" w:rsidRPr="00507E73" w:rsidRDefault="001F002C" w:rsidP="00615A7F">
      <w:pPr>
        <w:spacing w:after="0" w:line="240" w:lineRule="auto"/>
        <w:rPr>
          <w:rFonts w:ascii="Times New Roman" w:hAnsi="Times New Roman"/>
          <w:sz w:val="24"/>
          <w:szCs w:val="24"/>
        </w:rPr>
      </w:pPr>
      <w:r w:rsidRPr="00507E73">
        <w:rPr>
          <w:rFonts w:ascii="Times New Roman" w:hAnsi="Times New Roman"/>
          <w:sz w:val="24"/>
          <w:szCs w:val="24"/>
        </w:rPr>
        <w:t>10 000 Zagreb</w:t>
      </w:r>
    </w:p>
    <w:p w:rsidR="00C44FA4" w:rsidRPr="00507E73" w:rsidRDefault="00A56DB6" w:rsidP="00615A7F">
      <w:pPr>
        <w:rPr>
          <w:rFonts w:ascii="Times New Roman" w:hAnsi="Times New Roman"/>
          <w:sz w:val="24"/>
          <w:szCs w:val="24"/>
        </w:rPr>
      </w:pPr>
      <w:r w:rsidRPr="00507E73">
        <w:rPr>
          <w:rFonts w:ascii="Times New Roman" w:hAnsi="Times New Roman"/>
          <w:sz w:val="24"/>
          <w:szCs w:val="24"/>
        </w:rPr>
        <w:t xml:space="preserve">                                  </w:t>
      </w:r>
    </w:p>
    <w:p w:rsidR="00507E73" w:rsidRDefault="009C5A32" w:rsidP="00507E73">
      <w:pPr>
        <w:spacing w:after="0" w:line="240" w:lineRule="auto"/>
        <w:rPr>
          <w:rFonts w:ascii="Times New Roman" w:hAnsi="Times New Roman"/>
          <w:sz w:val="24"/>
          <w:szCs w:val="24"/>
        </w:rPr>
      </w:pPr>
      <w:r w:rsidRPr="00507E73">
        <w:rPr>
          <w:rFonts w:ascii="Times New Roman" w:hAnsi="Times New Roman"/>
          <w:sz w:val="24"/>
          <w:szCs w:val="24"/>
        </w:rPr>
        <w:t xml:space="preserve">                                                                </w:t>
      </w:r>
      <w:r w:rsidR="00A66581" w:rsidRPr="00507E73">
        <w:rPr>
          <w:rFonts w:ascii="Times New Roman" w:hAnsi="Times New Roman"/>
          <w:sz w:val="24"/>
          <w:szCs w:val="24"/>
        </w:rPr>
        <w:t xml:space="preserve">                    </w:t>
      </w:r>
      <w:r w:rsidR="00507E73">
        <w:rPr>
          <w:rFonts w:ascii="Times New Roman" w:hAnsi="Times New Roman"/>
          <w:sz w:val="24"/>
          <w:szCs w:val="24"/>
        </w:rPr>
        <w:t xml:space="preserve">            </w:t>
      </w:r>
    </w:p>
    <w:p w:rsidR="00C44FA4" w:rsidRDefault="00C44FA4" w:rsidP="00507E73">
      <w:pPr>
        <w:spacing w:after="0" w:line="240" w:lineRule="auto"/>
        <w:jc w:val="right"/>
        <w:rPr>
          <w:rFonts w:ascii="Times New Roman" w:hAnsi="Times New Roman"/>
          <w:sz w:val="24"/>
          <w:szCs w:val="24"/>
        </w:rPr>
      </w:pPr>
      <w:r w:rsidRPr="00507E73">
        <w:rPr>
          <w:rFonts w:ascii="Times New Roman" w:hAnsi="Times New Roman"/>
          <w:sz w:val="24"/>
          <w:szCs w:val="24"/>
        </w:rPr>
        <w:t>TRGOVAČKI SUD U ZAGREBU</w:t>
      </w:r>
    </w:p>
    <w:p w:rsidR="00507E73" w:rsidRPr="00507E73" w:rsidRDefault="00FF2EAE" w:rsidP="00507E73">
      <w:pPr>
        <w:spacing w:after="0" w:line="240" w:lineRule="auto"/>
        <w:jc w:val="right"/>
        <w:rPr>
          <w:rFonts w:ascii="Times New Roman" w:hAnsi="Times New Roman"/>
          <w:sz w:val="24"/>
          <w:szCs w:val="24"/>
        </w:rPr>
      </w:pPr>
      <w:r>
        <w:rPr>
          <w:rFonts w:ascii="Times New Roman" w:hAnsi="Times New Roman"/>
          <w:sz w:val="24"/>
          <w:szCs w:val="24"/>
        </w:rPr>
        <w:t>St-133</w:t>
      </w:r>
      <w:r w:rsidR="00507E73" w:rsidRPr="00507E73">
        <w:rPr>
          <w:rFonts w:ascii="Times New Roman" w:hAnsi="Times New Roman"/>
          <w:sz w:val="24"/>
          <w:szCs w:val="24"/>
        </w:rPr>
        <w:t>/15</w:t>
      </w:r>
    </w:p>
    <w:p w:rsidR="00C44FA4" w:rsidRPr="00507E73" w:rsidRDefault="00C44FA4" w:rsidP="00507E73">
      <w:pPr>
        <w:spacing w:after="0" w:line="240" w:lineRule="auto"/>
        <w:jc w:val="right"/>
        <w:rPr>
          <w:rFonts w:ascii="Times New Roman" w:hAnsi="Times New Roman"/>
          <w:sz w:val="24"/>
          <w:szCs w:val="24"/>
        </w:rPr>
      </w:pPr>
      <w:r w:rsidRPr="00507E73">
        <w:rPr>
          <w:rFonts w:ascii="Times New Roman" w:hAnsi="Times New Roman"/>
          <w:sz w:val="24"/>
          <w:szCs w:val="24"/>
        </w:rPr>
        <w:t xml:space="preserve">                               </w:t>
      </w:r>
      <w:r w:rsidR="00507E73">
        <w:rPr>
          <w:rFonts w:ascii="Times New Roman" w:hAnsi="Times New Roman"/>
          <w:sz w:val="24"/>
          <w:szCs w:val="24"/>
        </w:rPr>
        <w:t xml:space="preserve">                        </w:t>
      </w:r>
      <w:r w:rsidRPr="00507E73">
        <w:rPr>
          <w:rFonts w:ascii="Times New Roman" w:hAnsi="Times New Roman"/>
          <w:sz w:val="24"/>
          <w:szCs w:val="24"/>
        </w:rPr>
        <w:t>Stečajni sudac</w:t>
      </w:r>
    </w:p>
    <w:p w:rsidR="00C44FA4" w:rsidRPr="00507E73" w:rsidRDefault="00C44FA4" w:rsidP="00C44FA4">
      <w:pPr>
        <w:spacing w:after="0"/>
        <w:jc w:val="right"/>
        <w:rPr>
          <w:rFonts w:ascii="Times New Roman" w:hAnsi="Times New Roman"/>
          <w:b/>
          <w:sz w:val="24"/>
          <w:szCs w:val="24"/>
        </w:rPr>
      </w:pPr>
      <w:r w:rsidRPr="00507E73">
        <w:rPr>
          <w:rFonts w:ascii="Times New Roman" w:hAnsi="Times New Roman"/>
          <w:b/>
          <w:sz w:val="24"/>
          <w:szCs w:val="24"/>
        </w:rPr>
        <w:t xml:space="preserve">        </w:t>
      </w:r>
    </w:p>
    <w:p w:rsidR="00C44FA4" w:rsidRDefault="00C44FA4" w:rsidP="00C44FA4">
      <w:pPr>
        <w:spacing w:after="0" w:line="240" w:lineRule="auto"/>
        <w:jc w:val="center"/>
        <w:rPr>
          <w:rFonts w:ascii="Times New Roman" w:hAnsi="Times New Roman"/>
          <w:b/>
          <w:sz w:val="24"/>
          <w:szCs w:val="24"/>
        </w:rPr>
      </w:pPr>
      <w:r w:rsidRPr="00507E73">
        <w:rPr>
          <w:rFonts w:ascii="Times New Roman" w:hAnsi="Times New Roman"/>
          <w:b/>
          <w:sz w:val="24"/>
          <w:szCs w:val="24"/>
        </w:rPr>
        <w:t>IZVJEŠĆE</w:t>
      </w:r>
    </w:p>
    <w:p w:rsidR="00507E73" w:rsidRPr="00507E73" w:rsidRDefault="00507E73" w:rsidP="00C44FA4">
      <w:pPr>
        <w:spacing w:after="0" w:line="240" w:lineRule="auto"/>
        <w:jc w:val="center"/>
        <w:rPr>
          <w:rFonts w:ascii="Times New Roman" w:hAnsi="Times New Roman"/>
          <w:b/>
          <w:sz w:val="24"/>
          <w:szCs w:val="24"/>
        </w:rPr>
      </w:pPr>
    </w:p>
    <w:p w:rsidR="00C44FA4" w:rsidRPr="00507E73" w:rsidRDefault="00717F0F" w:rsidP="00C44FA4">
      <w:pPr>
        <w:spacing w:after="0" w:line="240" w:lineRule="auto"/>
        <w:jc w:val="center"/>
        <w:rPr>
          <w:rFonts w:ascii="Times New Roman" w:hAnsi="Times New Roman"/>
          <w:i/>
          <w:sz w:val="24"/>
          <w:szCs w:val="24"/>
        </w:rPr>
      </w:pPr>
      <w:r w:rsidRPr="00507E73">
        <w:rPr>
          <w:rFonts w:ascii="Times New Roman" w:hAnsi="Times New Roman"/>
          <w:i/>
          <w:sz w:val="24"/>
          <w:szCs w:val="24"/>
        </w:rPr>
        <w:t>o provedenom predhodnom postupku r</w:t>
      </w:r>
      <w:r w:rsidR="00DF179D" w:rsidRPr="00507E73">
        <w:rPr>
          <w:rFonts w:ascii="Times New Roman" w:hAnsi="Times New Roman"/>
          <w:i/>
          <w:sz w:val="24"/>
          <w:szCs w:val="24"/>
        </w:rPr>
        <w:t xml:space="preserve">adi utvrđivanja uvjeta </w:t>
      </w:r>
      <w:r w:rsidRPr="00507E73">
        <w:rPr>
          <w:rFonts w:ascii="Times New Roman" w:hAnsi="Times New Roman"/>
          <w:i/>
          <w:sz w:val="24"/>
          <w:szCs w:val="24"/>
        </w:rPr>
        <w:t xml:space="preserve"> </w:t>
      </w:r>
      <w:r w:rsidR="00DF179D" w:rsidRPr="00507E73">
        <w:rPr>
          <w:rFonts w:ascii="Times New Roman" w:hAnsi="Times New Roman"/>
          <w:i/>
          <w:sz w:val="24"/>
          <w:szCs w:val="24"/>
        </w:rPr>
        <w:t>za otvaranje stečajnog postupka</w:t>
      </w:r>
    </w:p>
    <w:p w:rsidR="00C44FA4" w:rsidRPr="00507E73" w:rsidRDefault="00C44FA4" w:rsidP="00C44FA4">
      <w:pPr>
        <w:spacing w:after="0" w:line="240" w:lineRule="auto"/>
        <w:jc w:val="center"/>
        <w:rPr>
          <w:rFonts w:ascii="Times New Roman" w:hAnsi="Times New Roman"/>
          <w:i/>
          <w:sz w:val="24"/>
          <w:szCs w:val="24"/>
        </w:rPr>
      </w:pPr>
    </w:p>
    <w:p w:rsidR="00C44FA4" w:rsidRPr="00507E73" w:rsidRDefault="00C44FA4" w:rsidP="00C44FA4">
      <w:pPr>
        <w:spacing w:after="0" w:line="240" w:lineRule="auto"/>
        <w:jc w:val="center"/>
        <w:rPr>
          <w:rFonts w:ascii="Times New Roman" w:hAnsi="Times New Roman"/>
          <w:b/>
          <w:sz w:val="24"/>
          <w:szCs w:val="24"/>
        </w:rPr>
      </w:pPr>
    </w:p>
    <w:p w:rsidR="00C44FA4" w:rsidRPr="00507E73" w:rsidRDefault="00C44FA4" w:rsidP="009C5A32">
      <w:pPr>
        <w:tabs>
          <w:tab w:val="left" w:pos="1214"/>
        </w:tabs>
        <w:spacing w:after="0" w:line="240" w:lineRule="auto"/>
        <w:jc w:val="both"/>
        <w:rPr>
          <w:rFonts w:ascii="Times New Roman" w:hAnsi="Times New Roman"/>
          <w:b/>
          <w:sz w:val="24"/>
          <w:szCs w:val="24"/>
        </w:rPr>
      </w:pPr>
      <w:r w:rsidRPr="00507E73">
        <w:rPr>
          <w:rFonts w:ascii="Times New Roman" w:hAnsi="Times New Roman"/>
          <w:b/>
          <w:sz w:val="24"/>
          <w:szCs w:val="24"/>
        </w:rPr>
        <w:t>1. UVOD</w:t>
      </w:r>
      <w:r w:rsidRPr="00507E73">
        <w:rPr>
          <w:rFonts w:ascii="Times New Roman" w:hAnsi="Times New Roman"/>
          <w:b/>
          <w:sz w:val="24"/>
          <w:szCs w:val="24"/>
        </w:rPr>
        <w:tab/>
      </w:r>
    </w:p>
    <w:p w:rsidR="00C44FA4" w:rsidRPr="00507E73" w:rsidRDefault="00C44FA4" w:rsidP="009C5A32">
      <w:pPr>
        <w:tabs>
          <w:tab w:val="left" w:pos="1214"/>
        </w:tabs>
        <w:spacing w:after="0" w:line="240" w:lineRule="auto"/>
        <w:jc w:val="both"/>
        <w:rPr>
          <w:rFonts w:ascii="Times New Roman" w:hAnsi="Times New Roman"/>
          <w:b/>
          <w:sz w:val="24"/>
          <w:szCs w:val="24"/>
        </w:rPr>
      </w:pPr>
    </w:p>
    <w:p w:rsidR="008D6FC9" w:rsidRPr="006351D5" w:rsidRDefault="003F463F" w:rsidP="00615A7F">
      <w:pPr>
        <w:spacing w:after="0"/>
        <w:jc w:val="both"/>
        <w:rPr>
          <w:rFonts w:ascii="Times New Roman" w:hAnsi="Times New Roman"/>
          <w:caps/>
          <w:sz w:val="24"/>
          <w:szCs w:val="24"/>
        </w:rPr>
      </w:pPr>
      <w:r>
        <w:rPr>
          <w:rFonts w:ascii="Times New Roman" w:hAnsi="Times New Roman"/>
          <w:sz w:val="24"/>
          <w:szCs w:val="24"/>
        </w:rPr>
        <w:t xml:space="preserve">     </w:t>
      </w:r>
      <w:r w:rsidR="00A56DB6" w:rsidRPr="00507E73">
        <w:rPr>
          <w:rFonts w:ascii="Times New Roman" w:hAnsi="Times New Roman"/>
          <w:sz w:val="24"/>
          <w:szCs w:val="24"/>
        </w:rPr>
        <w:t>Temeljem rješenja</w:t>
      </w:r>
      <w:r w:rsidR="00C44FA4" w:rsidRPr="00507E73">
        <w:rPr>
          <w:rFonts w:ascii="Times New Roman" w:hAnsi="Times New Roman"/>
          <w:sz w:val="24"/>
          <w:szCs w:val="24"/>
        </w:rPr>
        <w:t xml:space="preserve"> Trg</w:t>
      </w:r>
      <w:r w:rsidR="00A56DB6" w:rsidRPr="00507E73">
        <w:rPr>
          <w:rFonts w:ascii="Times New Roman" w:hAnsi="Times New Roman"/>
          <w:sz w:val="24"/>
          <w:szCs w:val="24"/>
        </w:rPr>
        <w:t>ovačko</w:t>
      </w:r>
      <w:r w:rsidR="00A237CC">
        <w:rPr>
          <w:rFonts w:ascii="Times New Roman" w:hAnsi="Times New Roman"/>
          <w:sz w:val="24"/>
          <w:szCs w:val="24"/>
        </w:rPr>
        <w:t>g suda u Zagrebu broj: 7-St 133</w:t>
      </w:r>
      <w:r w:rsidR="00A56DB6" w:rsidRPr="00507E73">
        <w:rPr>
          <w:rFonts w:ascii="Times New Roman" w:hAnsi="Times New Roman"/>
          <w:sz w:val="24"/>
          <w:szCs w:val="24"/>
        </w:rPr>
        <w:t>/</w:t>
      </w:r>
      <w:r w:rsidR="00A237CC">
        <w:rPr>
          <w:rFonts w:ascii="Times New Roman" w:hAnsi="Times New Roman"/>
          <w:sz w:val="24"/>
          <w:szCs w:val="24"/>
        </w:rPr>
        <w:t>15 od 21. ožujka</w:t>
      </w:r>
      <w:r w:rsidR="00A66581" w:rsidRPr="00507E73">
        <w:rPr>
          <w:rFonts w:ascii="Times New Roman" w:hAnsi="Times New Roman"/>
          <w:sz w:val="24"/>
          <w:szCs w:val="24"/>
        </w:rPr>
        <w:t xml:space="preserve"> 2016</w:t>
      </w:r>
      <w:r w:rsidR="00C44FA4" w:rsidRPr="00507E73">
        <w:rPr>
          <w:rFonts w:ascii="Times New Roman" w:hAnsi="Times New Roman"/>
          <w:sz w:val="24"/>
          <w:szCs w:val="24"/>
        </w:rPr>
        <w:t xml:space="preserve">. godine </w:t>
      </w:r>
      <w:r w:rsidR="00717F0F" w:rsidRPr="00507E73">
        <w:rPr>
          <w:rFonts w:ascii="Times New Roman" w:hAnsi="Times New Roman"/>
          <w:sz w:val="24"/>
          <w:szCs w:val="24"/>
        </w:rPr>
        <w:t xml:space="preserve">pokrenut </w:t>
      </w:r>
      <w:r w:rsidR="00C44FA4" w:rsidRPr="00507E73">
        <w:rPr>
          <w:rFonts w:ascii="Times New Roman" w:hAnsi="Times New Roman"/>
          <w:sz w:val="24"/>
          <w:szCs w:val="24"/>
        </w:rPr>
        <w:t xml:space="preserve"> je </w:t>
      </w:r>
      <w:r w:rsidR="00717F0F" w:rsidRPr="00507E73">
        <w:rPr>
          <w:rFonts w:ascii="Times New Roman" w:hAnsi="Times New Roman"/>
          <w:sz w:val="24"/>
          <w:szCs w:val="24"/>
        </w:rPr>
        <w:t xml:space="preserve">predhodni </w:t>
      </w:r>
      <w:r w:rsidR="00C44FA4" w:rsidRPr="00507E73">
        <w:rPr>
          <w:rFonts w:ascii="Times New Roman" w:hAnsi="Times New Roman"/>
          <w:sz w:val="24"/>
          <w:szCs w:val="24"/>
        </w:rPr>
        <w:t xml:space="preserve">stečajni postupak nad </w:t>
      </w:r>
      <w:r w:rsidR="00A237CC">
        <w:rPr>
          <w:rFonts w:ascii="Times New Roman" w:hAnsi="Times New Roman"/>
          <w:sz w:val="24"/>
          <w:szCs w:val="24"/>
          <w:lang w:val="pl-PL"/>
        </w:rPr>
        <w:t>dužnikom Cordial</w:t>
      </w:r>
      <w:r w:rsidR="00174407">
        <w:rPr>
          <w:rFonts w:ascii="Times New Roman" w:hAnsi="Times New Roman"/>
          <w:sz w:val="24"/>
          <w:szCs w:val="24"/>
          <w:lang w:val="pl-PL"/>
        </w:rPr>
        <w:t xml:space="preserve"> </w:t>
      </w:r>
      <w:r w:rsidR="008D6FC9">
        <w:rPr>
          <w:rFonts w:ascii="Times New Roman" w:hAnsi="Times New Roman"/>
          <w:sz w:val="24"/>
          <w:szCs w:val="24"/>
          <w:lang w:val="pl-PL"/>
        </w:rPr>
        <w:t xml:space="preserve">d.o.o., </w:t>
      </w:r>
      <w:r w:rsidR="00A237CC" w:rsidRPr="00B412D1">
        <w:rPr>
          <w:rFonts w:ascii="Times New Roman" w:hAnsi="Times New Roman"/>
          <w:szCs w:val="24"/>
        </w:rPr>
        <w:t>Sveta Nedelja, Industrijska 12, OIB 93520515414</w:t>
      </w:r>
      <w:r w:rsidR="00A237CC" w:rsidRPr="006351D5">
        <w:rPr>
          <w:rFonts w:ascii="Times New Roman" w:hAnsi="Times New Roman"/>
          <w:sz w:val="24"/>
          <w:szCs w:val="24"/>
        </w:rPr>
        <w:t>.</w:t>
      </w:r>
      <w:r w:rsidR="004A0149" w:rsidRPr="006351D5">
        <w:rPr>
          <w:rFonts w:ascii="Times New Roman" w:hAnsi="Times New Roman"/>
          <w:sz w:val="24"/>
          <w:szCs w:val="24"/>
        </w:rPr>
        <w:t xml:space="preserve"> Rješenjem Visokog trgovačkog suda RH,  Pž-3154/16-4, predmet je vraćen na ponovan postupak. </w:t>
      </w:r>
    </w:p>
    <w:p w:rsidR="00A66581" w:rsidRPr="00507E73" w:rsidRDefault="00A66581" w:rsidP="00615A7F">
      <w:pPr>
        <w:spacing w:after="0" w:line="240" w:lineRule="auto"/>
        <w:jc w:val="both"/>
        <w:rPr>
          <w:rFonts w:ascii="Times New Roman" w:hAnsi="Times New Roman"/>
          <w:b/>
          <w:sz w:val="24"/>
          <w:szCs w:val="24"/>
        </w:rPr>
      </w:pPr>
    </w:p>
    <w:tbl>
      <w:tblPr>
        <w:tblW w:w="0" w:type="auto"/>
        <w:tblCellSpacing w:w="15" w:type="dxa"/>
        <w:tblInd w:w="107" w:type="dxa"/>
        <w:tblCellMar>
          <w:left w:w="0" w:type="dxa"/>
          <w:right w:w="0" w:type="dxa"/>
        </w:tblCellMar>
        <w:tblLook w:val="04A0" w:firstRow="1" w:lastRow="0" w:firstColumn="1" w:lastColumn="0" w:noHBand="0" w:noVBand="1"/>
      </w:tblPr>
      <w:tblGrid>
        <w:gridCol w:w="9132"/>
      </w:tblGrid>
      <w:tr w:rsidR="00DE398E" w:rsidRPr="00507E73" w:rsidTr="00A55BB3">
        <w:trPr>
          <w:trHeight w:val="539"/>
          <w:tblCellSpacing w:w="15" w:type="dxa"/>
        </w:trPr>
        <w:tc>
          <w:tcPr>
            <w:tcW w:w="0" w:type="auto"/>
            <w:tcMar>
              <w:top w:w="0" w:type="dxa"/>
              <w:left w:w="0" w:type="dxa"/>
              <w:bottom w:w="0" w:type="dxa"/>
              <w:right w:w="107" w:type="dxa"/>
            </w:tcMar>
          </w:tcPr>
          <w:p w:rsidR="00DE398E" w:rsidRPr="00507E73" w:rsidRDefault="00DE398E" w:rsidP="00A66581">
            <w:pPr>
              <w:spacing w:after="0" w:line="240" w:lineRule="auto"/>
              <w:rPr>
                <w:rFonts w:ascii="Times New Roman" w:hAnsi="Times New Roman"/>
                <w:sz w:val="24"/>
                <w:szCs w:val="24"/>
              </w:rPr>
            </w:pPr>
          </w:p>
        </w:tc>
      </w:tr>
      <w:tr w:rsidR="00C44FA4" w:rsidRPr="00507E73" w:rsidTr="00C44FA4">
        <w:trPr>
          <w:tblCellSpacing w:w="15" w:type="dxa"/>
        </w:trPr>
        <w:tc>
          <w:tcPr>
            <w:tcW w:w="0" w:type="auto"/>
            <w:tcMar>
              <w:top w:w="0" w:type="dxa"/>
              <w:left w:w="0" w:type="dxa"/>
              <w:bottom w:w="0" w:type="dxa"/>
              <w:right w:w="107" w:type="dxa"/>
            </w:tcMar>
          </w:tcPr>
          <w:p w:rsidR="00C44FA4" w:rsidRDefault="00A66581" w:rsidP="009C5A32">
            <w:pPr>
              <w:shd w:val="clear" w:color="auto" w:fill="F8F8F8"/>
              <w:spacing w:before="100" w:beforeAutospacing="1" w:line="240" w:lineRule="auto"/>
              <w:jc w:val="both"/>
              <w:outlineLvl w:val="1"/>
              <w:rPr>
                <w:rFonts w:ascii="Times New Roman" w:eastAsia="Times New Roman" w:hAnsi="Times New Roman"/>
                <w:b/>
                <w:bCs/>
                <w:color w:val="000000"/>
                <w:sz w:val="24"/>
                <w:szCs w:val="24"/>
                <w:lang w:eastAsia="hr-HR"/>
              </w:rPr>
            </w:pPr>
            <w:r w:rsidRPr="00507E73">
              <w:rPr>
                <w:rFonts w:ascii="Times New Roman" w:eastAsia="Times New Roman" w:hAnsi="Times New Roman"/>
                <w:b/>
                <w:bCs/>
                <w:color w:val="000000"/>
                <w:sz w:val="24"/>
                <w:szCs w:val="24"/>
                <w:lang w:eastAsia="hr-HR"/>
              </w:rPr>
              <w:t>2. PREDMET POSLOVANJA</w:t>
            </w:r>
          </w:p>
          <w:p w:rsidR="00C8068E" w:rsidRPr="007238A2" w:rsidRDefault="00BD70EE" w:rsidP="009C5A32">
            <w:pPr>
              <w:shd w:val="clear" w:color="auto" w:fill="F8F8F8"/>
              <w:spacing w:before="100" w:beforeAutospacing="1" w:line="240" w:lineRule="auto"/>
              <w:jc w:val="both"/>
              <w:outlineLvl w:val="1"/>
              <w:rPr>
                <w:rFonts w:ascii="Times New Roman" w:eastAsia="Times New Roman" w:hAnsi="Times New Roman"/>
                <w:b/>
                <w:bCs/>
                <w:color w:val="000000" w:themeColor="text1"/>
                <w:sz w:val="24"/>
                <w:szCs w:val="24"/>
                <w:lang w:eastAsia="hr-HR"/>
              </w:rPr>
            </w:pPr>
            <w:r>
              <w:rPr>
                <w:rFonts w:ascii="Times New Roman" w:hAnsi="Times New Roman"/>
                <w:color w:val="333333"/>
                <w:sz w:val="24"/>
                <w:szCs w:val="24"/>
                <w:shd w:val="clear" w:color="auto" w:fill="FFFFFF"/>
              </w:rPr>
              <w:t xml:space="preserve">     </w:t>
            </w:r>
            <w:r w:rsidR="00A237CC" w:rsidRPr="007238A2">
              <w:rPr>
                <w:rFonts w:ascii="Times New Roman" w:hAnsi="Times New Roman"/>
                <w:color w:val="000000" w:themeColor="text1"/>
                <w:sz w:val="24"/>
                <w:szCs w:val="24"/>
                <w:shd w:val="clear" w:color="auto" w:fill="FFFFFF"/>
              </w:rPr>
              <w:t>Tvrtka Cordial d.o.o osnovana je 1990. godine i bavila se</w:t>
            </w:r>
            <w:r w:rsidR="00C8068E" w:rsidRPr="007238A2">
              <w:rPr>
                <w:rFonts w:ascii="Times New Roman" w:hAnsi="Times New Roman"/>
                <w:color w:val="000000" w:themeColor="text1"/>
                <w:sz w:val="24"/>
                <w:szCs w:val="24"/>
                <w:shd w:val="clear" w:color="auto" w:fill="FFFFFF"/>
              </w:rPr>
              <w:t xml:space="preserve">  </w:t>
            </w:r>
            <w:r w:rsidR="00A237CC" w:rsidRPr="007238A2">
              <w:rPr>
                <w:rFonts w:ascii="Times New Roman" w:hAnsi="Times New Roman"/>
                <w:color w:val="000000" w:themeColor="text1"/>
                <w:sz w:val="24"/>
                <w:szCs w:val="24"/>
                <w:shd w:val="clear" w:color="auto" w:fill="FFFFFF"/>
              </w:rPr>
              <w:t>maloprodajom i veleprodajom sanitarne opreme, opremanjem objekata te  izvođenjem radova u građevinarstvu. Prije krize, tvrtka je imalo oko 250 poslovnih partnera, 40-tak zaposlenih i godišnji prihod od cca 45 mil. kuna. Početkom krize dolazi do pada prometa, problema u otplati kredita te krajem 2014. godine i blokade računa tvrtke.</w:t>
            </w:r>
          </w:p>
          <w:p w:rsidR="00E9182D" w:rsidRPr="007238A2" w:rsidRDefault="003F463F" w:rsidP="00C8068E">
            <w:pPr>
              <w:spacing w:after="0" w:line="240" w:lineRule="auto"/>
              <w:jc w:val="both"/>
              <w:rPr>
                <w:rFonts w:ascii="Times New Roman" w:eastAsia="Times New Roman" w:hAnsi="Times New Roman"/>
                <w:color w:val="000000" w:themeColor="text1"/>
                <w:sz w:val="24"/>
                <w:szCs w:val="24"/>
                <w:lang w:eastAsia="hr-HR"/>
              </w:rPr>
            </w:pPr>
            <w:r w:rsidRPr="007238A2">
              <w:rPr>
                <w:rFonts w:ascii="Times New Roman" w:hAnsi="Times New Roman"/>
                <w:color w:val="000000" w:themeColor="text1"/>
                <w:sz w:val="24"/>
                <w:szCs w:val="24"/>
              </w:rPr>
              <w:t xml:space="preserve">     </w:t>
            </w:r>
          </w:p>
          <w:p w:rsidR="00A55BB3" w:rsidRPr="00507E73" w:rsidRDefault="00A55BB3" w:rsidP="009C5A32">
            <w:pPr>
              <w:spacing w:after="0" w:line="240" w:lineRule="auto"/>
              <w:jc w:val="both"/>
              <w:rPr>
                <w:rFonts w:ascii="Times New Roman" w:eastAsia="Times New Roman" w:hAnsi="Times New Roman"/>
                <w:color w:val="000000"/>
                <w:sz w:val="24"/>
                <w:szCs w:val="24"/>
                <w:lang w:eastAsia="hr-HR"/>
              </w:rPr>
            </w:pPr>
          </w:p>
          <w:p w:rsidR="00C44FA4" w:rsidRPr="00507E73" w:rsidRDefault="00557F9E" w:rsidP="009C5A32">
            <w:pPr>
              <w:spacing w:after="0" w:line="240" w:lineRule="auto"/>
              <w:jc w:val="both"/>
              <w:rPr>
                <w:rFonts w:ascii="Times New Roman" w:eastAsia="Times New Roman" w:hAnsi="Times New Roman"/>
                <w:b/>
                <w:color w:val="000000"/>
                <w:sz w:val="24"/>
                <w:szCs w:val="24"/>
                <w:lang w:eastAsia="hr-HR"/>
              </w:rPr>
            </w:pPr>
            <w:r>
              <w:rPr>
                <w:rFonts w:ascii="Times New Roman" w:eastAsia="Times New Roman" w:hAnsi="Times New Roman"/>
                <w:b/>
                <w:color w:val="000000"/>
                <w:sz w:val="24"/>
                <w:szCs w:val="24"/>
                <w:lang w:eastAsia="hr-HR"/>
              </w:rPr>
              <w:t>3</w:t>
            </w:r>
            <w:r w:rsidR="00C44FA4" w:rsidRPr="00507E73">
              <w:rPr>
                <w:rFonts w:ascii="Times New Roman" w:eastAsia="Times New Roman" w:hAnsi="Times New Roman"/>
                <w:b/>
                <w:color w:val="000000"/>
                <w:sz w:val="24"/>
                <w:szCs w:val="24"/>
                <w:lang w:eastAsia="hr-HR"/>
              </w:rPr>
              <w:t>. PREGLED SJEDIŠTA DUŽNIKA</w:t>
            </w:r>
          </w:p>
          <w:p w:rsidR="00C44FA4" w:rsidRPr="00507E73" w:rsidRDefault="00C44FA4" w:rsidP="009C5A32">
            <w:pPr>
              <w:spacing w:after="0" w:line="240" w:lineRule="auto"/>
              <w:jc w:val="both"/>
              <w:rPr>
                <w:rFonts w:ascii="Times New Roman" w:eastAsia="Times New Roman" w:hAnsi="Times New Roman"/>
                <w:b/>
                <w:color w:val="000000"/>
                <w:sz w:val="24"/>
                <w:szCs w:val="24"/>
                <w:lang w:eastAsia="hr-HR"/>
              </w:rPr>
            </w:pPr>
          </w:p>
          <w:p w:rsidR="00C8068E" w:rsidRDefault="003F463F" w:rsidP="009C5A32">
            <w:pPr>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A55BB3" w:rsidRPr="00507E73">
              <w:rPr>
                <w:rFonts w:ascii="Times New Roman" w:eastAsia="Times New Roman" w:hAnsi="Times New Roman"/>
                <w:color w:val="000000"/>
                <w:sz w:val="24"/>
                <w:szCs w:val="24"/>
                <w:lang w:eastAsia="hr-HR"/>
              </w:rPr>
              <w:t>Izvršila</w:t>
            </w:r>
            <w:r w:rsidR="00C44FA4" w:rsidRPr="00507E73">
              <w:rPr>
                <w:rFonts w:ascii="Times New Roman" w:eastAsia="Times New Roman" w:hAnsi="Times New Roman"/>
                <w:color w:val="000000"/>
                <w:sz w:val="24"/>
                <w:szCs w:val="24"/>
                <w:lang w:eastAsia="hr-HR"/>
              </w:rPr>
              <w:t xml:space="preserve"> sam uvid na adresi</w:t>
            </w:r>
            <w:r w:rsidR="00A237CC">
              <w:rPr>
                <w:rFonts w:ascii="Times New Roman" w:eastAsia="Times New Roman" w:hAnsi="Times New Roman"/>
                <w:color w:val="000000"/>
                <w:sz w:val="24"/>
                <w:szCs w:val="24"/>
                <w:lang w:eastAsia="hr-HR"/>
              </w:rPr>
              <w:t xml:space="preserve"> Industrijska 12, Sveta Nedjelja</w:t>
            </w:r>
            <w:r w:rsidR="00C44FA4" w:rsidRPr="00507E73">
              <w:rPr>
                <w:rFonts w:ascii="Times New Roman" w:eastAsia="Times New Roman" w:hAnsi="Times New Roman"/>
                <w:color w:val="000000"/>
                <w:sz w:val="24"/>
                <w:szCs w:val="24"/>
                <w:lang w:eastAsia="hr-HR"/>
              </w:rPr>
              <w:t>.</w:t>
            </w:r>
            <w:r w:rsidR="00A55BB3" w:rsidRPr="00507E73">
              <w:rPr>
                <w:rFonts w:ascii="Times New Roman" w:eastAsia="Times New Roman" w:hAnsi="Times New Roman"/>
                <w:color w:val="000000"/>
                <w:sz w:val="24"/>
                <w:szCs w:val="24"/>
                <w:lang w:eastAsia="hr-HR"/>
              </w:rPr>
              <w:t xml:space="preserve"> </w:t>
            </w:r>
            <w:r w:rsidR="00A237CC">
              <w:rPr>
                <w:rFonts w:ascii="Times New Roman" w:eastAsia="Times New Roman" w:hAnsi="Times New Roman"/>
                <w:color w:val="000000"/>
                <w:sz w:val="24"/>
                <w:szCs w:val="24"/>
                <w:lang w:eastAsia="hr-HR"/>
              </w:rPr>
              <w:t>N</w:t>
            </w:r>
            <w:r w:rsidR="00591889" w:rsidRPr="00507E73">
              <w:rPr>
                <w:rFonts w:ascii="Times New Roman" w:eastAsia="Times New Roman" w:hAnsi="Times New Roman"/>
                <w:color w:val="000000"/>
                <w:sz w:val="24"/>
                <w:szCs w:val="24"/>
                <w:lang w:eastAsia="hr-HR"/>
              </w:rPr>
              <w:t xml:space="preserve">a </w:t>
            </w:r>
            <w:r w:rsidR="00A237CC">
              <w:rPr>
                <w:rFonts w:ascii="Times New Roman" w:eastAsia="Times New Roman" w:hAnsi="Times New Roman"/>
                <w:color w:val="000000"/>
                <w:sz w:val="24"/>
                <w:szCs w:val="24"/>
                <w:lang w:eastAsia="hr-HR"/>
              </w:rPr>
              <w:t>navedenoj adresi nalazi se objekt koji je 2010. godine prodan i nije u vlasništvu dužnika. Dužnik ima iznajmljen</w:t>
            </w:r>
            <w:r w:rsidR="006601DE">
              <w:rPr>
                <w:rFonts w:ascii="Times New Roman" w:eastAsia="Times New Roman" w:hAnsi="Times New Roman"/>
                <w:color w:val="000000"/>
                <w:sz w:val="24"/>
                <w:szCs w:val="24"/>
                <w:lang w:eastAsia="hr-HR"/>
              </w:rPr>
              <w:t>o skladište na dvije lokacije  - Samobor</w:t>
            </w:r>
            <w:r w:rsidR="004A0BE5">
              <w:rPr>
                <w:rFonts w:ascii="Times New Roman" w:eastAsia="Times New Roman" w:hAnsi="Times New Roman"/>
                <w:color w:val="000000"/>
                <w:sz w:val="24"/>
                <w:szCs w:val="24"/>
                <w:lang w:eastAsia="hr-HR"/>
              </w:rPr>
              <w:t xml:space="preserve"> (Ulica Dobriše Cesarića 2) </w:t>
            </w:r>
            <w:r w:rsidR="006601DE">
              <w:rPr>
                <w:rFonts w:ascii="Times New Roman" w:eastAsia="Times New Roman" w:hAnsi="Times New Roman"/>
                <w:color w:val="000000"/>
                <w:sz w:val="24"/>
                <w:szCs w:val="24"/>
                <w:lang w:eastAsia="hr-HR"/>
              </w:rPr>
              <w:t xml:space="preserve"> i Malešnica</w:t>
            </w:r>
            <w:r w:rsidR="004A0BE5">
              <w:rPr>
                <w:rFonts w:ascii="Times New Roman" w:eastAsia="Times New Roman" w:hAnsi="Times New Roman"/>
                <w:color w:val="000000"/>
                <w:sz w:val="24"/>
                <w:szCs w:val="24"/>
                <w:lang w:eastAsia="hr-HR"/>
              </w:rPr>
              <w:t xml:space="preserve"> (Ulica Drage Ivaniševića bb) </w:t>
            </w:r>
            <w:r w:rsidR="00A237CC">
              <w:rPr>
                <w:rFonts w:ascii="Times New Roman" w:eastAsia="Times New Roman" w:hAnsi="Times New Roman"/>
                <w:color w:val="000000"/>
                <w:sz w:val="24"/>
                <w:szCs w:val="24"/>
                <w:lang w:eastAsia="hr-HR"/>
              </w:rPr>
              <w:t>.</w:t>
            </w:r>
          </w:p>
          <w:p w:rsidR="00721547" w:rsidRDefault="00721547" w:rsidP="009C5A32">
            <w:pPr>
              <w:spacing w:after="0" w:line="240" w:lineRule="auto"/>
              <w:jc w:val="both"/>
              <w:rPr>
                <w:rFonts w:ascii="Times New Roman" w:eastAsia="Times New Roman" w:hAnsi="Times New Roman"/>
                <w:color w:val="000000"/>
                <w:sz w:val="24"/>
                <w:szCs w:val="24"/>
                <w:lang w:eastAsia="hr-HR"/>
              </w:rPr>
            </w:pPr>
          </w:p>
          <w:p w:rsidR="00721547" w:rsidRDefault="00721547" w:rsidP="009C5A32">
            <w:pPr>
              <w:spacing w:after="0" w:line="240" w:lineRule="auto"/>
              <w:jc w:val="both"/>
              <w:rPr>
                <w:rFonts w:ascii="Times New Roman" w:eastAsia="Times New Roman" w:hAnsi="Times New Roman"/>
                <w:color w:val="000000"/>
                <w:sz w:val="24"/>
                <w:szCs w:val="24"/>
                <w:lang w:eastAsia="hr-HR"/>
              </w:rPr>
            </w:pPr>
          </w:p>
          <w:p w:rsidR="00DC3AFF" w:rsidRPr="00507E73" w:rsidRDefault="00DC3AFF" w:rsidP="00507E73">
            <w:pPr>
              <w:spacing w:after="0"/>
              <w:jc w:val="both"/>
              <w:rPr>
                <w:rFonts w:ascii="Times New Roman" w:eastAsia="Times New Roman" w:hAnsi="Times New Roman"/>
                <w:sz w:val="24"/>
                <w:szCs w:val="24"/>
              </w:rPr>
            </w:pPr>
          </w:p>
          <w:p w:rsidR="001C6902" w:rsidRPr="00507E73" w:rsidRDefault="00174407" w:rsidP="009C5A32">
            <w:pPr>
              <w:jc w:val="both"/>
              <w:rPr>
                <w:rFonts w:ascii="Times New Roman" w:eastAsia="Times New Roman" w:hAnsi="Times New Roman"/>
                <w:b/>
                <w:color w:val="000000"/>
                <w:sz w:val="24"/>
                <w:szCs w:val="24"/>
                <w:lang w:eastAsia="hr-HR"/>
              </w:rPr>
            </w:pPr>
            <w:r>
              <w:rPr>
                <w:rFonts w:ascii="Times New Roman" w:eastAsia="Times New Roman" w:hAnsi="Times New Roman"/>
                <w:b/>
                <w:color w:val="000000"/>
                <w:sz w:val="24"/>
                <w:szCs w:val="24"/>
                <w:lang w:eastAsia="hr-HR"/>
              </w:rPr>
              <w:t>4</w:t>
            </w:r>
            <w:r w:rsidR="001C6902" w:rsidRPr="00507E73">
              <w:rPr>
                <w:rFonts w:ascii="Times New Roman" w:eastAsia="Times New Roman" w:hAnsi="Times New Roman"/>
                <w:b/>
                <w:color w:val="000000"/>
                <w:sz w:val="24"/>
                <w:szCs w:val="24"/>
                <w:lang w:eastAsia="hr-HR"/>
              </w:rPr>
              <w:t>. ISPITIVANJE STEČAJNIH RAZLOGA</w:t>
            </w:r>
          </w:p>
          <w:p w:rsidR="00C045D6" w:rsidRPr="00507E73" w:rsidRDefault="003F463F" w:rsidP="009C5A32">
            <w:pPr>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DF179D" w:rsidRPr="00507E73">
              <w:rPr>
                <w:rFonts w:ascii="Times New Roman" w:eastAsia="Times New Roman" w:hAnsi="Times New Roman"/>
                <w:color w:val="000000"/>
                <w:sz w:val="24"/>
                <w:szCs w:val="24"/>
                <w:lang w:eastAsia="hr-HR"/>
              </w:rPr>
              <w:t>Prema potvrdi FINE</w:t>
            </w:r>
            <w:r w:rsidR="006601DE">
              <w:rPr>
                <w:rFonts w:ascii="Times New Roman" w:eastAsia="Times New Roman" w:hAnsi="Times New Roman"/>
                <w:color w:val="000000"/>
                <w:sz w:val="24"/>
                <w:szCs w:val="24"/>
                <w:lang w:eastAsia="hr-HR"/>
              </w:rPr>
              <w:t xml:space="preserve"> od 25. ožujka</w:t>
            </w:r>
            <w:r w:rsidR="00393832" w:rsidRPr="00507E73">
              <w:rPr>
                <w:rFonts w:ascii="Times New Roman" w:eastAsia="Times New Roman" w:hAnsi="Times New Roman"/>
                <w:color w:val="000000"/>
                <w:sz w:val="24"/>
                <w:szCs w:val="24"/>
                <w:lang w:eastAsia="hr-HR"/>
              </w:rPr>
              <w:t xml:space="preserve"> 2016</w:t>
            </w:r>
            <w:r w:rsidR="00C045D6" w:rsidRPr="00507E73">
              <w:rPr>
                <w:rFonts w:ascii="Times New Roman" w:eastAsia="Times New Roman" w:hAnsi="Times New Roman"/>
                <w:color w:val="000000"/>
                <w:sz w:val="24"/>
                <w:szCs w:val="24"/>
                <w:lang w:eastAsia="hr-HR"/>
              </w:rPr>
              <w:t>. godine:</w:t>
            </w:r>
          </w:p>
          <w:p w:rsidR="00C045D6" w:rsidRPr="00507E73" w:rsidRDefault="00DF179D" w:rsidP="009C5A32">
            <w:pPr>
              <w:pStyle w:val="Odlomakpopisa"/>
              <w:numPr>
                <w:ilvl w:val="0"/>
                <w:numId w:val="5"/>
              </w:numPr>
              <w:jc w:val="both"/>
              <w:rPr>
                <w:rFonts w:ascii="Times New Roman" w:eastAsia="Times New Roman" w:hAnsi="Times New Roman"/>
                <w:color w:val="000000"/>
                <w:sz w:val="24"/>
                <w:szCs w:val="24"/>
                <w:lang w:eastAsia="hr-HR"/>
              </w:rPr>
            </w:pPr>
            <w:r w:rsidRPr="00507E73">
              <w:rPr>
                <w:rFonts w:ascii="Times New Roman" w:eastAsia="Times New Roman" w:hAnsi="Times New Roman"/>
                <w:color w:val="000000"/>
                <w:sz w:val="24"/>
                <w:szCs w:val="24"/>
                <w:lang w:eastAsia="hr-HR"/>
              </w:rPr>
              <w:t>dužnik je</w:t>
            </w:r>
            <w:r w:rsidR="00C045D6" w:rsidRPr="00507E73">
              <w:rPr>
                <w:rFonts w:ascii="Times New Roman" w:eastAsia="Times New Roman" w:hAnsi="Times New Roman"/>
                <w:color w:val="000000"/>
                <w:sz w:val="24"/>
                <w:szCs w:val="24"/>
                <w:lang w:eastAsia="hr-HR"/>
              </w:rPr>
              <w:t xml:space="preserve"> do dana izdavanja potvrde </w:t>
            </w:r>
            <w:r w:rsidR="006601DE">
              <w:rPr>
                <w:rFonts w:ascii="Times New Roman" w:eastAsia="Times New Roman" w:hAnsi="Times New Roman"/>
                <w:color w:val="000000"/>
                <w:sz w:val="24"/>
                <w:szCs w:val="24"/>
                <w:lang w:eastAsia="hr-HR"/>
              </w:rPr>
              <w:t>514</w:t>
            </w:r>
            <w:r w:rsidR="00887143">
              <w:rPr>
                <w:rFonts w:ascii="Times New Roman" w:eastAsia="Times New Roman" w:hAnsi="Times New Roman"/>
                <w:color w:val="000000"/>
                <w:sz w:val="24"/>
                <w:szCs w:val="24"/>
                <w:lang w:eastAsia="hr-HR"/>
              </w:rPr>
              <w:t xml:space="preserve"> </w:t>
            </w:r>
            <w:r w:rsidRPr="00507E73">
              <w:rPr>
                <w:rFonts w:ascii="Times New Roman" w:eastAsia="Times New Roman" w:hAnsi="Times New Roman"/>
                <w:color w:val="000000"/>
                <w:sz w:val="24"/>
                <w:szCs w:val="24"/>
                <w:lang w:eastAsia="hr-HR"/>
              </w:rPr>
              <w:t>dana u neprekidnoj blokadi</w:t>
            </w:r>
            <w:r w:rsidR="00DC3AFF">
              <w:rPr>
                <w:rFonts w:ascii="Times New Roman" w:eastAsia="Times New Roman" w:hAnsi="Times New Roman"/>
                <w:color w:val="000000"/>
                <w:sz w:val="24"/>
                <w:szCs w:val="24"/>
                <w:lang w:eastAsia="hr-HR"/>
              </w:rPr>
              <w:t xml:space="preserve">, odnosno 180 dana u prethodnih 6 mjeseci </w:t>
            </w:r>
            <w:r w:rsidRPr="00507E73">
              <w:rPr>
                <w:rFonts w:ascii="Times New Roman" w:eastAsia="Times New Roman" w:hAnsi="Times New Roman"/>
                <w:color w:val="000000"/>
                <w:sz w:val="24"/>
                <w:szCs w:val="24"/>
                <w:lang w:eastAsia="hr-HR"/>
              </w:rPr>
              <w:t xml:space="preserve"> zbog nepomirenih osnova za plaćanje evidentiranih u Očevidniku redoslijeda za plaćanje</w:t>
            </w:r>
            <w:r w:rsidR="00DC3AFF">
              <w:rPr>
                <w:rFonts w:ascii="Times New Roman" w:eastAsia="Times New Roman" w:hAnsi="Times New Roman"/>
                <w:color w:val="000000"/>
                <w:sz w:val="24"/>
                <w:szCs w:val="24"/>
                <w:lang w:eastAsia="hr-HR"/>
              </w:rPr>
              <w:t>. Nepodmirene obaveze na dan izdavanja po</w:t>
            </w:r>
            <w:r w:rsidR="006601DE">
              <w:rPr>
                <w:rFonts w:ascii="Times New Roman" w:eastAsia="Times New Roman" w:hAnsi="Times New Roman"/>
                <w:color w:val="000000"/>
                <w:sz w:val="24"/>
                <w:szCs w:val="24"/>
                <w:lang w:eastAsia="hr-HR"/>
              </w:rPr>
              <w:t>tvrde iznose 8.387.535,52</w:t>
            </w:r>
            <w:r w:rsidR="00DC3AFF">
              <w:rPr>
                <w:rFonts w:ascii="Times New Roman" w:eastAsia="Times New Roman" w:hAnsi="Times New Roman"/>
                <w:color w:val="000000"/>
                <w:sz w:val="24"/>
                <w:szCs w:val="24"/>
                <w:lang w:eastAsia="hr-HR"/>
              </w:rPr>
              <w:t xml:space="preserve"> kn.</w:t>
            </w:r>
          </w:p>
          <w:p w:rsidR="001C6902" w:rsidRPr="00507E73" w:rsidRDefault="001C6902" w:rsidP="009C5A32">
            <w:pPr>
              <w:jc w:val="both"/>
              <w:rPr>
                <w:rFonts w:ascii="Times New Roman" w:eastAsia="Times New Roman" w:hAnsi="Times New Roman"/>
                <w:b/>
                <w:i/>
                <w:color w:val="000000"/>
                <w:sz w:val="24"/>
                <w:szCs w:val="24"/>
                <w:lang w:eastAsia="hr-HR"/>
              </w:rPr>
            </w:pPr>
            <w:r w:rsidRPr="00507E73">
              <w:rPr>
                <w:rFonts w:ascii="Times New Roman" w:eastAsia="Times New Roman" w:hAnsi="Times New Roman"/>
                <w:b/>
                <w:i/>
                <w:color w:val="000000"/>
                <w:sz w:val="24"/>
                <w:szCs w:val="24"/>
                <w:lang w:eastAsia="hr-HR"/>
              </w:rPr>
              <w:t>Sukladno gore navedenom utvrđujem da postoji stečajni razlog, nesposobnost za plaćanje prema članku 4. Stečajnog zakona.</w:t>
            </w:r>
          </w:p>
          <w:p w:rsidR="00DC3AFF" w:rsidRDefault="00DC3AFF" w:rsidP="009C5A32">
            <w:pPr>
              <w:jc w:val="both"/>
              <w:rPr>
                <w:rFonts w:ascii="Times New Roman" w:eastAsia="Times New Roman" w:hAnsi="Times New Roman"/>
                <w:b/>
                <w:color w:val="000000"/>
                <w:sz w:val="24"/>
                <w:szCs w:val="24"/>
                <w:lang w:eastAsia="hr-HR"/>
              </w:rPr>
            </w:pPr>
          </w:p>
          <w:p w:rsidR="001C6902" w:rsidRPr="00557F9E" w:rsidRDefault="00174407" w:rsidP="009C5A32">
            <w:pPr>
              <w:jc w:val="both"/>
              <w:rPr>
                <w:rFonts w:ascii="Times New Roman" w:eastAsia="Times New Roman" w:hAnsi="Times New Roman"/>
                <w:b/>
                <w:color w:val="000000"/>
                <w:sz w:val="24"/>
                <w:szCs w:val="24"/>
                <w:lang w:eastAsia="hr-HR"/>
              </w:rPr>
            </w:pPr>
            <w:r>
              <w:rPr>
                <w:rFonts w:ascii="Times New Roman" w:eastAsia="Times New Roman" w:hAnsi="Times New Roman"/>
                <w:b/>
                <w:color w:val="000000"/>
                <w:sz w:val="24"/>
                <w:szCs w:val="24"/>
                <w:lang w:eastAsia="hr-HR"/>
              </w:rPr>
              <w:t>5</w:t>
            </w:r>
            <w:r w:rsidR="001C6902" w:rsidRPr="00557F9E">
              <w:rPr>
                <w:rFonts w:ascii="Times New Roman" w:eastAsia="Times New Roman" w:hAnsi="Times New Roman"/>
                <w:b/>
                <w:color w:val="000000"/>
                <w:sz w:val="24"/>
                <w:szCs w:val="24"/>
                <w:lang w:eastAsia="hr-HR"/>
              </w:rPr>
              <w:t>. ZAPOSLENI</w:t>
            </w:r>
          </w:p>
          <w:p w:rsidR="001C6902" w:rsidRPr="006601DE" w:rsidRDefault="003F463F" w:rsidP="004A0149">
            <w:pPr>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CA657F">
              <w:rPr>
                <w:rFonts w:ascii="Times New Roman" w:eastAsia="Times New Roman" w:hAnsi="Times New Roman"/>
                <w:color w:val="000000"/>
                <w:sz w:val="24"/>
                <w:szCs w:val="24"/>
                <w:lang w:eastAsia="hr-HR"/>
              </w:rPr>
              <w:t xml:space="preserve">Dužnik </w:t>
            </w:r>
            <w:r w:rsidR="004A0149">
              <w:rPr>
                <w:rFonts w:ascii="Times New Roman" w:eastAsia="Times New Roman" w:hAnsi="Times New Roman"/>
                <w:color w:val="000000"/>
                <w:sz w:val="24"/>
                <w:szCs w:val="24"/>
                <w:lang w:eastAsia="hr-HR"/>
              </w:rPr>
              <w:t xml:space="preserve"> na dan 13. listopad</w:t>
            </w:r>
            <w:r w:rsidR="00393832" w:rsidRPr="00507E73">
              <w:rPr>
                <w:rFonts w:ascii="Times New Roman" w:eastAsia="Times New Roman" w:hAnsi="Times New Roman"/>
                <w:color w:val="000000"/>
                <w:sz w:val="24"/>
                <w:szCs w:val="24"/>
                <w:lang w:eastAsia="hr-HR"/>
              </w:rPr>
              <w:t xml:space="preserve"> 2016</w:t>
            </w:r>
            <w:r w:rsidR="006601DE">
              <w:rPr>
                <w:rFonts w:ascii="Times New Roman" w:eastAsia="Times New Roman" w:hAnsi="Times New Roman"/>
                <w:color w:val="000000"/>
                <w:sz w:val="24"/>
                <w:szCs w:val="24"/>
                <w:lang w:eastAsia="hr-HR"/>
              </w:rPr>
              <w:t xml:space="preserve">. </w:t>
            </w:r>
            <w:r w:rsidR="004A0149">
              <w:rPr>
                <w:rFonts w:ascii="Times New Roman" w:eastAsia="Times New Roman" w:hAnsi="Times New Roman"/>
                <w:color w:val="000000"/>
                <w:sz w:val="24"/>
                <w:szCs w:val="24"/>
                <w:lang w:eastAsia="hr-HR"/>
              </w:rPr>
              <w:t>prema potvrdi HZMO nema zaposlenih.</w:t>
            </w:r>
          </w:p>
        </w:tc>
      </w:tr>
      <w:tr w:rsidR="001C6902" w:rsidRPr="00507E73" w:rsidTr="00C44FA4">
        <w:trPr>
          <w:tblCellSpacing w:w="15" w:type="dxa"/>
        </w:trPr>
        <w:tc>
          <w:tcPr>
            <w:tcW w:w="0" w:type="auto"/>
            <w:tcMar>
              <w:top w:w="0" w:type="dxa"/>
              <w:left w:w="0" w:type="dxa"/>
              <w:bottom w:w="0" w:type="dxa"/>
              <w:right w:w="107" w:type="dxa"/>
            </w:tcMar>
          </w:tcPr>
          <w:p w:rsidR="001C6902" w:rsidRPr="00507E73" w:rsidRDefault="001C6902" w:rsidP="009C5A32">
            <w:pPr>
              <w:shd w:val="clear" w:color="auto" w:fill="F8F8F8"/>
              <w:spacing w:before="100" w:beforeAutospacing="1" w:line="240" w:lineRule="auto"/>
              <w:jc w:val="both"/>
              <w:outlineLvl w:val="1"/>
              <w:rPr>
                <w:rFonts w:ascii="Times New Roman" w:eastAsia="Times New Roman" w:hAnsi="Times New Roman"/>
                <w:b/>
                <w:bCs/>
                <w:color w:val="000000"/>
                <w:sz w:val="24"/>
                <w:szCs w:val="24"/>
                <w:lang w:eastAsia="hr-HR"/>
              </w:rPr>
            </w:pPr>
          </w:p>
        </w:tc>
      </w:tr>
    </w:tbl>
    <w:p w:rsidR="00E9182D" w:rsidRDefault="006601DE" w:rsidP="009C5A32">
      <w:pPr>
        <w:jc w:val="both"/>
        <w:rPr>
          <w:rFonts w:ascii="Times New Roman" w:hAnsi="Times New Roman"/>
          <w:b/>
          <w:sz w:val="24"/>
          <w:szCs w:val="24"/>
        </w:rPr>
      </w:pPr>
      <w:r>
        <w:rPr>
          <w:rFonts w:ascii="Times New Roman" w:hAnsi="Times New Roman"/>
          <w:b/>
          <w:sz w:val="24"/>
          <w:szCs w:val="24"/>
        </w:rPr>
        <w:t>6</w:t>
      </w:r>
      <w:r w:rsidR="00134003" w:rsidRPr="00507E73">
        <w:rPr>
          <w:rFonts w:ascii="Times New Roman" w:hAnsi="Times New Roman"/>
          <w:b/>
          <w:sz w:val="24"/>
          <w:szCs w:val="24"/>
        </w:rPr>
        <w:t>. IMOVINA</w:t>
      </w:r>
    </w:p>
    <w:p w:rsidR="00BD70EE" w:rsidRDefault="003F463F" w:rsidP="009C5A32">
      <w:pPr>
        <w:jc w:val="both"/>
        <w:rPr>
          <w:rFonts w:ascii="Times New Roman" w:hAnsi="Times New Roman"/>
          <w:sz w:val="24"/>
          <w:szCs w:val="24"/>
        </w:rPr>
      </w:pPr>
      <w:r>
        <w:rPr>
          <w:rFonts w:ascii="Times New Roman" w:hAnsi="Times New Roman"/>
          <w:sz w:val="24"/>
          <w:szCs w:val="24"/>
        </w:rPr>
        <w:t xml:space="preserve">     </w:t>
      </w:r>
      <w:r w:rsidRPr="00507E73">
        <w:rPr>
          <w:rFonts w:ascii="Times New Roman" w:hAnsi="Times New Roman"/>
          <w:sz w:val="24"/>
          <w:szCs w:val="24"/>
        </w:rPr>
        <w:t>U pro</w:t>
      </w:r>
      <w:r w:rsidR="00754C07">
        <w:rPr>
          <w:rFonts w:ascii="Times New Roman" w:hAnsi="Times New Roman"/>
          <w:sz w:val="24"/>
          <w:szCs w:val="24"/>
        </w:rPr>
        <w:t>kaznom popisu imovine potpisanom od zakons</w:t>
      </w:r>
      <w:r w:rsidR="006601DE">
        <w:rPr>
          <w:rFonts w:ascii="Times New Roman" w:hAnsi="Times New Roman"/>
          <w:sz w:val="24"/>
          <w:szCs w:val="24"/>
        </w:rPr>
        <w:t>kog zastupnika dužnika, gospodina Janka Fotak</w:t>
      </w:r>
      <w:r w:rsidR="00754C07">
        <w:rPr>
          <w:rFonts w:ascii="Times New Roman" w:hAnsi="Times New Roman"/>
          <w:sz w:val="24"/>
          <w:szCs w:val="24"/>
        </w:rPr>
        <w:t>,</w:t>
      </w:r>
      <w:r w:rsidR="006601DE">
        <w:rPr>
          <w:rFonts w:ascii="Times New Roman" w:hAnsi="Times New Roman"/>
          <w:sz w:val="24"/>
          <w:szCs w:val="24"/>
        </w:rPr>
        <w:t xml:space="preserve"> na dan 2</w:t>
      </w:r>
      <w:r w:rsidR="00754C07">
        <w:rPr>
          <w:rFonts w:ascii="Times New Roman" w:hAnsi="Times New Roman"/>
          <w:sz w:val="24"/>
          <w:szCs w:val="24"/>
        </w:rPr>
        <w:t>6</w:t>
      </w:r>
      <w:r w:rsidR="006601DE">
        <w:rPr>
          <w:rFonts w:ascii="Times New Roman" w:hAnsi="Times New Roman"/>
          <w:sz w:val="24"/>
          <w:szCs w:val="24"/>
        </w:rPr>
        <w:t>.03</w:t>
      </w:r>
      <w:r>
        <w:rPr>
          <w:rFonts w:ascii="Times New Roman" w:hAnsi="Times New Roman"/>
          <w:sz w:val="24"/>
          <w:szCs w:val="24"/>
        </w:rPr>
        <w:t>.2016</w:t>
      </w:r>
      <w:r w:rsidRPr="00507E73">
        <w:rPr>
          <w:rFonts w:ascii="Times New Roman" w:hAnsi="Times New Roman"/>
          <w:sz w:val="24"/>
          <w:szCs w:val="24"/>
        </w:rPr>
        <w:t>.</w:t>
      </w:r>
      <w:r w:rsidR="00557F9E">
        <w:rPr>
          <w:rFonts w:ascii="Times New Roman" w:hAnsi="Times New Roman"/>
          <w:sz w:val="24"/>
          <w:szCs w:val="24"/>
        </w:rPr>
        <w:t xml:space="preserve"> </w:t>
      </w:r>
      <w:r w:rsidR="00EF4B9C">
        <w:rPr>
          <w:rFonts w:ascii="Times New Roman" w:hAnsi="Times New Roman"/>
          <w:sz w:val="24"/>
          <w:szCs w:val="24"/>
        </w:rPr>
        <w:t>godine</w:t>
      </w:r>
      <w:r w:rsidRPr="00507E73">
        <w:rPr>
          <w:rFonts w:ascii="Times New Roman" w:hAnsi="Times New Roman"/>
          <w:sz w:val="24"/>
          <w:szCs w:val="24"/>
        </w:rPr>
        <w:t>, a koji prilažem izvješću, te  prema podacima koje je</w:t>
      </w:r>
      <w:r>
        <w:rPr>
          <w:rFonts w:ascii="Times New Roman" w:hAnsi="Times New Roman"/>
          <w:sz w:val="24"/>
          <w:szCs w:val="24"/>
        </w:rPr>
        <w:t xml:space="preserve"> prikupila privremena stečajna upraviteljica</w:t>
      </w:r>
      <w:r w:rsidR="00754C07">
        <w:rPr>
          <w:rFonts w:ascii="Times New Roman" w:hAnsi="Times New Roman"/>
          <w:sz w:val="24"/>
          <w:szCs w:val="24"/>
        </w:rPr>
        <w:t xml:space="preserve"> evidentirana</w:t>
      </w:r>
      <w:r w:rsidRPr="00507E73">
        <w:rPr>
          <w:rFonts w:ascii="Times New Roman" w:hAnsi="Times New Roman"/>
          <w:sz w:val="24"/>
          <w:szCs w:val="24"/>
        </w:rPr>
        <w:t xml:space="preserve"> je</w:t>
      </w:r>
      <w:r w:rsidR="00754C07">
        <w:rPr>
          <w:rFonts w:ascii="Times New Roman" w:hAnsi="Times New Roman"/>
          <w:b/>
          <w:i/>
          <w:sz w:val="24"/>
          <w:szCs w:val="24"/>
        </w:rPr>
        <w:t xml:space="preserve"> </w:t>
      </w:r>
      <w:r w:rsidR="00754C07" w:rsidRPr="00754C07">
        <w:rPr>
          <w:rFonts w:ascii="Times New Roman" w:hAnsi="Times New Roman"/>
          <w:sz w:val="24"/>
          <w:szCs w:val="24"/>
        </w:rPr>
        <w:t xml:space="preserve">imovina kako </w:t>
      </w:r>
      <w:r w:rsidR="00BD70EE">
        <w:rPr>
          <w:rFonts w:ascii="Times New Roman" w:hAnsi="Times New Roman"/>
          <w:sz w:val="24"/>
          <w:szCs w:val="24"/>
        </w:rPr>
        <w:t>slijedi:</w:t>
      </w:r>
    </w:p>
    <w:p w:rsidR="006601DE" w:rsidRDefault="006601DE" w:rsidP="006601DE">
      <w:pPr>
        <w:pStyle w:val="Odlomakpopisa"/>
        <w:numPr>
          <w:ilvl w:val="0"/>
          <w:numId w:val="6"/>
        </w:numPr>
        <w:jc w:val="both"/>
        <w:rPr>
          <w:rFonts w:ascii="Times New Roman" w:hAnsi="Times New Roman"/>
          <w:b/>
          <w:sz w:val="24"/>
          <w:szCs w:val="24"/>
        </w:rPr>
      </w:pPr>
      <w:r w:rsidRPr="00C64D44">
        <w:rPr>
          <w:rFonts w:ascii="Times New Roman" w:hAnsi="Times New Roman"/>
          <w:b/>
          <w:sz w:val="24"/>
          <w:szCs w:val="24"/>
        </w:rPr>
        <w:t>potraživanja od kupaca</w:t>
      </w:r>
    </w:p>
    <w:p w:rsidR="004A0149" w:rsidRPr="00EE7046" w:rsidRDefault="00EE7046" w:rsidP="00EE7046">
      <w:pPr>
        <w:rPr>
          <w:rFonts w:ascii="Times New Roman" w:hAnsi="Times New Roman"/>
          <w:sz w:val="24"/>
          <w:szCs w:val="24"/>
        </w:rPr>
      </w:pPr>
      <w:r>
        <w:rPr>
          <w:rFonts w:ascii="Times New Roman" w:hAnsi="Times New Roman"/>
          <w:b/>
          <w:sz w:val="24"/>
          <w:szCs w:val="24"/>
        </w:rPr>
        <w:t xml:space="preserve">             </w:t>
      </w:r>
      <w:r w:rsidR="004A0149" w:rsidRPr="006351D5">
        <w:rPr>
          <w:rFonts w:ascii="Times New Roman" w:hAnsi="Times New Roman"/>
          <w:b/>
          <w:i/>
          <w:sz w:val="24"/>
          <w:szCs w:val="24"/>
        </w:rPr>
        <w:t>I</w:t>
      </w:r>
      <w:r w:rsidR="006601DE" w:rsidRPr="006351D5">
        <w:rPr>
          <w:rFonts w:ascii="Times New Roman" w:hAnsi="Times New Roman"/>
          <w:b/>
          <w:i/>
          <w:sz w:val="24"/>
          <w:szCs w:val="24"/>
        </w:rPr>
        <w:t xml:space="preserve">znos </w:t>
      </w:r>
      <w:r w:rsidR="00721547" w:rsidRPr="006351D5">
        <w:rPr>
          <w:rFonts w:ascii="Times New Roman" w:hAnsi="Times New Roman"/>
          <w:b/>
          <w:i/>
          <w:sz w:val="24"/>
          <w:szCs w:val="24"/>
        </w:rPr>
        <w:t xml:space="preserve">ukupnih </w:t>
      </w:r>
      <w:r w:rsidR="006601DE" w:rsidRPr="006351D5">
        <w:rPr>
          <w:rFonts w:ascii="Times New Roman" w:hAnsi="Times New Roman"/>
          <w:b/>
          <w:i/>
          <w:sz w:val="24"/>
          <w:szCs w:val="24"/>
        </w:rPr>
        <w:t>potraživanja</w:t>
      </w:r>
      <w:r w:rsidR="006601DE" w:rsidRPr="00EE7046">
        <w:rPr>
          <w:rFonts w:ascii="Times New Roman" w:hAnsi="Times New Roman"/>
          <w:sz w:val="24"/>
          <w:szCs w:val="24"/>
        </w:rPr>
        <w:t xml:space="preserve"> </w:t>
      </w:r>
      <w:r>
        <w:rPr>
          <w:rFonts w:ascii="Times New Roman" w:hAnsi="Times New Roman"/>
          <w:sz w:val="24"/>
          <w:szCs w:val="24"/>
        </w:rPr>
        <w:t>od kupaca iznosi</w:t>
      </w:r>
      <w:r w:rsidR="00721547" w:rsidRPr="00EE7046">
        <w:rPr>
          <w:rFonts w:ascii="Times New Roman" w:hAnsi="Times New Roman"/>
          <w:sz w:val="24"/>
          <w:szCs w:val="24"/>
        </w:rPr>
        <w:t xml:space="preserve"> </w:t>
      </w:r>
      <w:r w:rsidR="006601DE" w:rsidRPr="00EE7046">
        <w:rPr>
          <w:rFonts w:ascii="Times New Roman" w:hAnsi="Times New Roman"/>
          <w:sz w:val="24"/>
          <w:szCs w:val="24"/>
        </w:rPr>
        <w:t>2.261.151,77</w:t>
      </w:r>
      <w:r w:rsidR="004A0149" w:rsidRPr="00EE7046">
        <w:rPr>
          <w:rFonts w:ascii="Times New Roman" w:hAnsi="Times New Roman"/>
          <w:sz w:val="24"/>
          <w:szCs w:val="24"/>
        </w:rPr>
        <w:t xml:space="preserve">kn </w:t>
      </w:r>
      <w:r>
        <w:rPr>
          <w:rFonts w:ascii="Times New Roman" w:hAnsi="Times New Roman"/>
          <w:sz w:val="24"/>
          <w:szCs w:val="24"/>
        </w:rPr>
        <w:t xml:space="preserve">           </w:t>
      </w:r>
      <w:r w:rsidRPr="00EE7046">
        <w:rPr>
          <w:rFonts w:ascii="Times New Roman" w:hAnsi="Times New Roman"/>
          <w:color w:val="FFFFFF" w:themeColor="background1"/>
          <w:sz w:val="24"/>
          <w:szCs w:val="24"/>
        </w:rPr>
        <w:t>............</w:t>
      </w:r>
      <w:r w:rsidR="004A0149" w:rsidRPr="00EE7046">
        <w:rPr>
          <w:rFonts w:ascii="Times New Roman" w:hAnsi="Times New Roman"/>
          <w:sz w:val="24"/>
          <w:szCs w:val="24"/>
        </w:rPr>
        <w:t>(</w:t>
      </w:r>
      <w:r>
        <w:rPr>
          <w:rFonts w:ascii="Times New Roman" w:hAnsi="Times New Roman"/>
          <w:sz w:val="24"/>
          <w:szCs w:val="24"/>
        </w:rPr>
        <w:t>557.796,5</w:t>
      </w:r>
      <w:r w:rsidR="004A0149" w:rsidRPr="00EE7046">
        <w:rPr>
          <w:rFonts w:ascii="Times New Roman" w:hAnsi="Times New Roman"/>
          <w:sz w:val="24"/>
          <w:szCs w:val="24"/>
        </w:rPr>
        <w:t>+13.866,23</w:t>
      </w:r>
      <w:r w:rsidRPr="00EE7046">
        <w:rPr>
          <w:rFonts w:ascii="Times New Roman" w:hAnsi="Times New Roman"/>
          <w:sz w:val="24"/>
          <w:szCs w:val="24"/>
        </w:rPr>
        <w:t>+1.689.489,04)</w:t>
      </w:r>
    </w:p>
    <w:p w:rsidR="004A0149" w:rsidRDefault="004A0149" w:rsidP="006601DE">
      <w:pPr>
        <w:pStyle w:val="Odlomakpopisa"/>
        <w:jc w:val="both"/>
        <w:rPr>
          <w:rFonts w:ascii="Times New Roman" w:hAnsi="Times New Roman"/>
          <w:sz w:val="24"/>
          <w:szCs w:val="24"/>
        </w:rPr>
      </w:pPr>
    </w:p>
    <w:p w:rsidR="00721547" w:rsidRDefault="00721547" w:rsidP="004A0149">
      <w:pPr>
        <w:pStyle w:val="Odlomakpopisa"/>
        <w:numPr>
          <w:ilvl w:val="0"/>
          <w:numId w:val="13"/>
        </w:numPr>
        <w:jc w:val="both"/>
        <w:rPr>
          <w:rFonts w:ascii="Times New Roman" w:hAnsi="Times New Roman"/>
          <w:sz w:val="24"/>
          <w:szCs w:val="24"/>
        </w:rPr>
      </w:pPr>
      <w:r>
        <w:rPr>
          <w:rFonts w:ascii="Times New Roman" w:hAnsi="Times New Roman"/>
          <w:sz w:val="24"/>
          <w:szCs w:val="24"/>
        </w:rPr>
        <w:t xml:space="preserve"> u zastari</w:t>
      </w:r>
      <w:r w:rsidR="004A0149">
        <w:rPr>
          <w:rFonts w:ascii="Times New Roman" w:hAnsi="Times New Roman"/>
          <w:sz w:val="24"/>
          <w:szCs w:val="24"/>
        </w:rPr>
        <w:t xml:space="preserve"> je </w:t>
      </w:r>
      <w:r w:rsidR="00EE7046">
        <w:rPr>
          <w:rFonts w:ascii="Times New Roman" w:hAnsi="Times New Roman"/>
          <w:sz w:val="24"/>
          <w:szCs w:val="24"/>
        </w:rPr>
        <w:t xml:space="preserve"> iznos od 557.796,50</w:t>
      </w:r>
      <w:r w:rsidR="004A0149">
        <w:rPr>
          <w:rFonts w:ascii="Times New Roman" w:hAnsi="Times New Roman"/>
          <w:sz w:val="24"/>
          <w:szCs w:val="24"/>
        </w:rPr>
        <w:t xml:space="preserve"> kn.</w:t>
      </w:r>
    </w:p>
    <w:p w:rsidR="004A0149" w:rsidRDefault="004A0149" w:rsidP="004A0149">
      <w:pPr>
        <w:pStyle w:val="Odlomakpopisa"/>
        <w:ind w:left="1080"/>
        <w:jc w:val="both"/>
        <w:rPr>
          <w:rFonts w:ascii="Times New Roman" w:hAnsi="Times New Roman"/>
          <w:sz w:val="24"/>
          <w:szCs w:val="24"/>
        </w:rPr>
      </w:pPr>
    </w:p>
    <w:p w:rsidR="004A0149" w:rsidRPr="00EE7046" w:rsidRDefault="004A0149" w:rsidP="004A0149">
      <w:pPr>
        <w:pStyle w:val="Odlomakpopisa"/>
        <w:numPr>
          <w:ilvl w:val="0"/>
          <w:numId w:val="13"/>
        </w:numPr>
        <w:jc w:val="both"/>
        <w:rPr>
          <w:rFonts w:ascii="Times New Roman" w:hAnsi="Times New Roman"/>
          <w:sz w:val="24"/>
          <w:szCs w:val="24"/>
        </w:rPr>
      </w:pPr>
      <w:r>
        <w:rPr>
          <w:rFonts w:ascii="Times New Roman" w:hAnsi="Times New Roman"/>
          <w:sz w:val="24"/>
          <w:szCs w:val="24"/>
        </w:rPr>
        <w:t xml:space="preserve">Potraživanja koja bi se mogla naplatiti iznose </w:t>
      </w:r>
      <w:r w:rsidRPr="00EE7046">
        <w:rPr>
          <w:rFonts w:eastAsia="Times New Roman"/>
          <w:color w:val="000000"/>
          <w:lang w:eastAsia="hr-HR"/>
        </w:rPr>
        <w:t>13.866,23 kn</w:t>
      </w:r>
    </w:p>
    <w:tbl>
      <w:tblPr>
        <w:tblW w:w="4253" w:type="dxa"/>
        <w:tblInd w:w="1990" w:type="dxa"/>
        <w:tblLook w:val="04A0" w:firstRow="1" w:lastRow="0" w:firstColumn="1" w:lastColumn="0" w:noHBand="0" w:noVBand="1"/>
      </w:tblPr>
      <w:tblGrid>
        <w:gridCol w:w="3140"/>
        <w:gridCol w:w="1113"/>
      </w:tblGrid>
      <w:tr w:rsidR="004A0149" w:rsidRPr="00D22DA5" w:rsidTr="00031B23">
        <w:trPr>
          <w:trHeight w:val="570"/>
        </w:trPr>
        <w:tc>
          <w:tcPr>
            <w:tcW w:w="3140" w:type="dxa"/>
            <w:tcBorders>
              <w:top w:val="single" w:sz="8" w:space="0" w:color="auto"/>
              <w:left w:val="single" w:sz="8" w:space="0" w:color="auto"/>
              <w:bottom w:val="single" w:sz="8" w:space="0" w:color="auto"/>
              <w:right w:val="nil"/>
            </w:tcBorders>
            <w:shd w:val="clear" w:color="auto" w:fill="auto"/>
            <w:noWrap/>
            <w:vAlign w:val="bottom"/>
            <w:hideMark/>
          </w:tcPr>
          <w:p w:rsidR="004A0149" w:rsidRPr="00D22DA5" w:rsidRDefault="004A0149" w:rsidP="00031B23">
            <w:pPr>
              <w:spacing w:after="0" w:line="240" w:lineRule="auto"/>
              <w:jc w:val="center"/>
              <w:rPr>
                <w:rFonts w:eastAsia="Times New Roman"/>
                <w:i/>
                <w:color w:val="000000"/>
                <w:lang w:eastAsia="hr-HR"/>
              </w:rPr>
            </w:pPr>
            <w:r w:rsidRPr="00D22DA5">
              <w:rPr>
                <w:rFonts w:eastAsia="Times New Roman"/>
                <w:i/>
                <w:color w:val="000000"/>
                <w:lang w:eastAsia="hr-HR"/>
              </w:rPr>
              <w:t>Potraživanje od kupaca</w:t>
            </w:r>
          </w:p>
        </w:tc>
        <w:tc>
          <w:tcPr>
            <w:tcW w:w="111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A0149" w:rsidRPr="00D22DA5" w:rsidRDefault="004A0149" w:rsidP="00031B23">
            <w:pPr>
              <w:spacing w:after="0" w:line="240" w:lineRule="auto"/>
              <w:jc w:val="center"/>
              <w:rPr>
                <w:rFonts w:eastAsia="Times New Roman"/>
                <w:i/>
                <w:color w:val="000000"/>
                <w:lang w:eastAsia="hr-HR"/>
              </w:rPr>
            </w:pPr>
            <w:r w:rsidRPr="00D22DA5">
              <w:rPr>
                <w:rFonts w:eastAsia="Times New Roman"/>
                <w:i/>
                <w:color w:val="000000"/>
                <w:lang w:eastAsia="hr-HR"/>
              </w:rPr>
              <w:t>iznos</w:t>
            </w:r>
          </w:p>
        </w:tc>
      </w:tr>
      <w:tr w:rsidR="004A0149" w:rsidRPr="00D22DA5" w:rsidTr="00031B23">
        <w:trPr>
          <w:trHeight w:val="300"/>
        </w:trPr>
        <w:tc>
          <w:tcPr>
            <w:tcW w:w="3140" w:type="dxa"/>
            <w:tcBorders>
              <w:top w:val="nil"/>
              <w:left w:val="single" w:sz="8" w:space="0" w:color="auto"/>
              <w:bottom w:val="single" w:sz="4" w:space="0" w:color="auto"/>
              <w:right w:val="nil"/>
            </w:tcBorders>
            <w:shd w:val="clear" w:color="auto" w:fill="auto"/>
            <w:noWrap/>
            <w:vAlign w:val="bottom"/>
            <w:hideMark/>
          </w:tcPr>
          <w:p w:rsidR="004A0149" w:rsidRPr="00D22DA5" w:rsidRDefault="004A0149" w:rsidP="00031B23">
            <w:pPr>
              <w:spacing w:after="0" w:line="240" w:lineRule="auto"/>
              <w:rPr>
                <w:rFonts w:eastAsia="Times New Roman"/>
                <w:color w:val="000000"/>
                <w:lang w:eastAsia="hr-HR"/>
              </w:rPr>
            </w:pPr>
            <w:r w:rsidRPr="00D22DA5">
              <w:rPr>
                <w:rFonts w:eastAsia="Times New Roman"/>
                <w:color w:val="000000"/>
                <w:lang w:eastAsia="hr-HR"/>
              </w:rPr>
              <w:t xml:space="preserve">Požgaj promet </w:t>
            </w:r>
          </w:p>
        </w:tc>
        <w:tc>
          <w:tcPr>
            <w:tcW w:w="1113" w:type="dxa"/>
            <w:tcBorders>
              <w:top w:val="nil"/>
              <w:left w:val="single" w:sz="8" w:space="0" w:color="auto"/>
              <w:bottom w:val="single" w:sz="4" w:space="0" w:color="auto"/>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color w:val="000000"/>
                <w:lang w:eastAsia="hr-HR"/>
              </w:rPr>
            </w:pPr>
            <w:r w:rsidRPr="00D22DA5">
              <w:rPr>
                <w:rFonts w:eastAsia="Times New Roman"/>
                <w:color w:val="000000"/>
                <w:lang w:eastAsia="hr-HR"/>
              </w:rPr>
              <w:t>4.808,13</w:t>
            </w:r>
          </w:p>
        </w:tc>
      </w:tr>
      <w:tr w:rsidR="004A0149" w:rsidRPr="00D22DA5" w:rsidTr="00031B23">
        <w:trPr>
          <w:trHeight w:val="300"/>
        </w:trPr>
        <w:tc>
          <w:tcPr>
            <w:tcW w:w="3140" w:type="dxa"/>
            <w:tcBorders>
              <w:top w:val="nil"/>
              <w:left w:val="single" w:sz="8" w:space="0" w:color="auto"/>
              <w:bottom w:val="single" w:sz="4" w:space="0" w:color="auto"/>
              <w:right w:val="nil"/>
            </w:tcBorders>
            <w:shd w:val="clear" w:color="auto" w:fill="auto"/>
            <w:noWrap/>
            <w:vAlign w:val="bottom"/>
            <w:hideMark/>
          </w:tcPr>
          <w:p w:rsidR="004A0149" w:rsidRPr="00D22DA5" w:rsidRDefault="004A0149" w:rsidP="00031B23">
            <w:pPr>
              <w:spacing w:after="0" w:line="240" w:lineRule="auto"/>
              <w:rPr>
                <w:rFonts w:eastAsia="Times New Roman"/>
                <w:color w:val="000000"/>
                <w:lang w:eastAsia="hr-HR"/>
              </w:rPr>
            </w:pPr>
            <w:r w:rsidRPr="00D22DA5">
              <w:rPr>
                <w:rFonts w:eastAsia="Times New Roman"/>
                <w:color w:val="000000"/>
                <w:lang w:eastAsia="hr-HR"/>
              </w:rPr>
              <w:t>Eleg d.o.o.</w:t>
            </w:r>
          </w:p>
        </w:tc>
        <w:tc>
          <w:tcPr>
            <w:tcW w:w="1113" w:type="dxa"/>
            <w:tcBorders>
              <w:top w:val="nil"/>
              <w:left w:val="single" w:sz="8" w:space="0" w:color="auto"/>
              <w:bottom w:val="single" w:sz="4" w:space="0" w:color="auto"/>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color w:val="000000"/>
                <w:lang w:eastAsia="hr-HR"/>
              </w:rPr>
            </w:pPr>
            <w:r w:rsidRPr="00D22DA5">
              <w:rPr>
                <w:rFonts w:eastAsia="Times New Roman"/>
                <w:color w:val="000000"/>
                <w:lang w:eastAsia="hr-HR"/>
              </w:rPr>
              <w:t>2.185,00</w:t>
            </w:r>
          </w:p>
        </w:tc>
      </w:tr>
      <w:tr w:rsidR="004A0149" w:rsidRPr="00D22DA5" w:rsidTr="00031B23">
        <w:trPr>
          <w:trHeight w:val="300"/>
        </w:trPr>
        <w:tc>
          <w:tcPr>
            <w:tcW w:w="3140" w:type="dxa"/>
            <w:tcBorders>
              <w:top w:val="nil"/>
              <w:left w:val="single" w:sz="8" w:space="0" w:color="auto"/>
              <w:bottom w:val="single" w:sz="4" w:space="0" w:color="auto"/>
              <w:right w:val="nil"/>
            </w:tcBorders>
            <w:shd w:val="clear" w:color="auto" w:fill="auto"/>
            <w:noWrap/>
            <w:vAlign w:val="bottom"/>
            <w:hideMark/>
          </w:tcPr>
          <w:p w:rsidR="004A0149" w:rsidRPr="00D22DA5" w:rsidRDefault="004A0149" w:rsidP="00031B23">
            <w:pPr>
              <w:spacing w:after="0" w:line="240" w:lineRule="auto"/>
              <w:rPr>
                <w:rFonts w:eastAsia="Times New Roman"/>
                <w:color w:val="000000"/>
                <w:lang w:eastAsia="hr-HR"/>
              </w:rPr>
            </w:pPr>
            <w:r w:rsidRPr="00D22DA5">
              <w:rPr>
                <w:rFonts w:eastAsia="Times New Roman"/>
                <w:color w:val="000000"/>
                <w:lang w:eastAsia="hr-HR"/>
              </w:rPr>
              <w:t>Kragić d.o.o.</w:t>
            </w:r>
          </w:p>
        </w:tc>
        <w:tc>
          <w:tcPr>
            <w:tcW w:w="1113" w:type="dxa"/>
            <w:tcBorders>
              <w:top w:val="nil"/>
              <w:left w:val="single" w:sz="8" w:space="0" w:color="auto"/>
              <w:bottom w:val="single" w:sz="4" w:space="0" w:color="auto"/>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color w:val="000000"/>
                <w:lang w:eastAsia="hr-HR"/>
              </w:rPr>
            </w:pPr>
            <w:r w:rsidRPr="00D22DA5">
              <w:rPr>
                <w:rFonts w:eastAsia="Times New Roman"/>
                <w:color w:val="000000"/>
                <w:lang w:eastAsia="hr-HR"/>
              </w:rPr>
              <w:t>2.742,18</w:t>
            </w:r>
          </w:p>
        </w:tc>
      </w:tr>
      <w:tr w:rsidR="004A0149" w:rsidRPr="00D22DA5" w:rsidTr="00031B23">
        <w:trPr>
          <w:trHeight w:val="300"/>
        </w:trPr>
        <w:tc>
          <w:tcPr>
            <w:tcW w:w="3140" w:type="dxa"/>
            <w:tcBorders>
              <w:top w:val="nil"/>
              <w:left w:val="single" w:sz="8" w:space="0" w:color="auto"/>
              <w:bottom w:val="single" w:sz="4" w:space="0" w:color="auto"/>
              <w:right w:val="nil"/>
            </w:tcBorders>
            <w:shd w:val="clear" w:color="auto" w:fill="auto"/>
            <w:noWrap/>
            <w:vAlign w:val="bottom"/>
            <w:hideMark/>
          </w:tcPr>
          <w:p w:rsidR="004A0149" w:rsidRPr="00D22DA5" w:rsidRDefault="004A0149" w:rsidP="00031B23">
            <w:pPr>
              <w:spacing w:after="0" w:line="240" w:lineRule="auto"/>
              <w:rPr>
                <w:rFonts w:eastAsia="Times New Roman"/>
                <w:color w:val="000000"/>
                <w:lang w:eastAsia="hr-HR"/>
              </w:rPr>
            </w:pPr>
            <w:r w:rsidRPr="00D22DA5">
              <w:rPr>
                <w:rFonts w:eastAsia="Times New Roman"/>
                <w:color w:val="000000"/>
                <w:lang w:eastAsia="hr-HR"/>
              </w:rPr>
              <w:t>Domus d.o.o.</w:t>
            </w:r>
          </w:p>
        </w:tc>
        <w:tc>
          <w:tcPr>
            <w:tcW w:w="1113" w:type="dxa"/>
            <w:tcBorders>
              <w:top w:val="nil"/>
              <w:left w:val="single" w:sz="8" w:space="0" w:color="auto"/>
              <w:bottom w:val="single" w:sz="4" w:space="0" w:color="auto"/>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color w:val="000000"/>
                <w:lang w:eastAsia="hr-HR"/>
              </w:rPr>
            </w:pPr>
            <w:r w:rsidRPr="00D22DA5">
              <w:rPr>
                <w:rFonts w:eastAsia="Times New Roman"/>
                <w:color w:val="000000"/>
                <w:lang w:eastAsia="hr-HR"/>
              </w:rPr>
              <w:t>2.454,71</w:t>
            </w:r>
          </w:p>
        </w:tc>
      </w:tr>
      <w:tr w:rsidR="004A0149" w:rsidRPr="00D22DA5" w:rsidTr="00031B23">
        <w:trPr>
          <w:trHeight w:val="300"/>
        </w:trPr>
        <w:tc>
          <w:tcPr>
            <w:tcW w:w="3140" w:type="dxa"/>
            <w:tcBorders>
              <w:top w:val="nil"/>
              <w:left w:val="single" w:sz="8" w:space="0" w:color="auto"/>
              <w:bottom w:val="single" w:sz="4" w:space="0" w:color="auto"/>
              <w:right w:val="nil"/>
            </w:tcBorders>
            <w:shd w:val="clear" w:color="auto" w:fill="auto"/>
            <w:noWrap/>
            <w:vAlign w:val="bottom"/>
            <w:hideMark/>
          </w:tcPr>
          <w:p w:rsidR="004A0149" w:rsidRPr="00D22DA5" w:rsidRDefault="004A0149" w:rsidP="00031B23">
            <w:pPr>
              <w:spacing w:after="0" w:line="240" w:lineRule="auto"/>
              <w:rPr>
                <w:rFonts w:eastAsia="Times New Roman"/>
                <w:color w:val="000000"/>
                <w:lang w:eastAsia="hr-HR"/>
              </w:rPr>
            </w:pPr>
            <w:r w:rsidRPr="00D22DA5">
              <w:rPr>
                <w:rFonts w:eastAsia="Times New Roman"/>
                <w:color w:val="000000"/>
                <w:lang w:eastAsia="hr-HR"/>
              </w:rPr>
              <w:t>Gramont obrt</w:t>
            </w:r>
          </w:p>
        </w:tc>
        <w:tc>
          <w:tcPr>
            <w:tcW w:w="1113" w:type="dxa"/>
            <w:tcBorders>
              <w:top w:val="nil"/>
              <w:left w:val="single" w:sz="8" w:space="0" w:color="auto"/>
              <w:bottom w:val="single" w:sz="4" w:space="0" w:color="auto"/>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color w:val="000000"/>
                <w:lang w:eastAsia="hr-HR"/>
              </w:rPr>
            </w:pPr>
            <w:r w:rsidRPr="00D22DA5">
              <w:rPr>
                <w:rFonts w:eastAsia="Times New Roman"/>
                <w:color w:val="000000"/>
                <w:lang w:eastAsia="hr-HR"/>
              </w:rPr>
              <w:t>1.027,21</w:t>
            </w:r>
          </w:p>
        </w:tc>
      </w:tr>
      <w:tr w:rsidR="004A0149" w:rsidRPr="00D22DA5" w:rsidTr="00031B23">
        <w:trPr>
          <w:trHeight w:val="315"/>
        </w:trPr>
        <w:tc>
          <w:tcPr>
            <w:tcW w:w="3140" w:type="dxa"/>
            <w:tcBorders>
              <w:top w:val="nil"/>
              <w:left w:val="single" w:sz="8" w:space="0" w:color="auto"/>
              <w:bottom w:val="nil"/>
              <w:right w:val="nil"/>
            </w:tcBorders>
            <w:shd w:val="clear" w:color="auto" w:fill="auto"/>
            <w:noWrap/>
            <w:vAlign w:val="bottom"/>
            <w:hideMark/>
          </w:tcPr>
          <w:p w:rsidR="004A0149" w:rsidRPr="00D22DA5" w:rsidRDefault="004A0149" w:rsidP="00031B23">
            <w:pPr>
              <w:spacing w:after="0" w:line="240" w:lineRule="auto"/>
              <w:rPr>
                <w:rFonts w:eastAsia="Times New Roman"/>
                <w:color w:val="000000"/>
                <w:lang w:eastAsia="hr-HR"/>
              </w:rPr>
            </w:pPr>
            <w:r w:rsidRPr="00D22DA5">
              <w:rPr>
                <w:rFonts w:eastAsia="Times New Roman"/>
                <w:color w:val="000000"/>
                <w:lang w:eastAsia="hr-HR"/>
              </w:rPr>
              <w:t>Dimnjačarski obrt</w:t>
            </w:r>
          </w:p>
        </w:tc>
        <w:tc>
          <w:tcPr>
            <w:tcW w:w="1113" w:type="dxa"/>
            <w:tcBorders>
              <w:top w:val="nil"/>
              <w:left w:val="single" w:sz="8" w:space="0" w:color="auto"/>
              <w:bottom w:val="nil"/>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color w:val="000000"/>
                <w:lang w:eastAsia="hr-HR"/>
              </w:rPr>
            </w:pPr>
            <w:r w:rsidRPr="00D22DA5">
              <w:rPr>
                <w:rFonts w:eastAsia="Times New Roman"/>
                <w:color w:val="000000"/>
                <w:lang w:eastAsia="hr-HR"/>
              </w:rPr>
              <w:t>649,00</w:t>
            </w:r>
          </w:p>
        </w:tc>
      </w:tr>
      <w:tr w:rsidR="004A0149" w:rsidRPr="00D22DA5" w:rsidTr="00031B23">
        <w:trPr>
          <w:trHeight w:val="315"/>
        </w:trPr>
        <w:tc>
          <w:tcPr>
            <w:tcW w:w="3140" w:type="dxa"/>
            <w:tcBorders>
              <w:top w:val="single" w:sz="8" w:space="0" w:color="auto"/>
              <w:left w:val="single" w:sz="8" w:space="0" w:color="auto"/>
              <w:bottom w:val="single" w:sz="8" w:space="0" w:color="auto"/>
              <w:right w:val="nil"/>
            </w:tcBorders>
            <w:shd w:val="clear" w:color="auto" w:fill="auto"/>
            <w:noWrap/>
            <w:vAlign w:val="bottom"/>
            <w:hideMark/>
          </w:tcPr>
          <w:p w:rsidR="004A0149" w:rsidRPr="00D22DA5" w:rsidRDefault="004A0149" w:rsidP="00031B23">
            <w:pPr>
              <w:spacing w:after="0" w:line="240" w:lineRule="auto"/>
              <w:rPr>
                <w:rFonts w:eastAsia="Times New Roman"/>
                <w:b/>
                <w:i/>
                <w:color w:val="000000"/>
                <w:lang w:eastAsia="hr-HR"/>
              </w:rPr>
            </w:pPr>
            <w:r w:rsidRPr="00D22DA5">
              <w:rPr>
                <w:rFonts w:eastAsia="Times New Roman"/>
                <w:b/>
                <w:i/>
                <w:color w:val="000000"/>
                <w:lang w:eastAsia="hr-HR"/>
              </w:rPr>
              <w:t>Ukupno:</w:t>
            </w:r>
          </w:p>
        </w:tc>
        <w:tc>
          <w:tcPr>
            <w:tcW w:w="111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A0149" w:rsidRPr="00D22DA5" w:rsidRDefault="004A0149" w:rsidP="00031B23">
            <w:pPr>
              <w:spacing w:after="0" w:line="240" w:lineRule="auto"/>
              <w:jc w:val="right"/>
              <w:rPr>
                <w:rFonts w:eastAsia="Times New Roman"/>
                <w:b/>
                <w:i/>
                <w:color w:val="000000"/>
                <w:lang w:eastAsia="hr-HR"/>
              </w:rPr>
            </w:pPr>
            <w:r w:rsidRPr="00D22DA5">
              <w:rPr>
                <w:rFonts w:eastAsia="Times New Roman"/>
                <w:b/>
                <w:i/>
                <w:color w:val="000000"/>
                <w:lang w:eastAsia="hr-HR"/>
              </w:rPr>
              <w:t>13.866,23</w:t>
            </w:r>
          </w:p>
        </w:tc>
      </w:tr>
    </w:tbl>
    <w:p w:rsidR="00721547" w:rsidRPr="004A0149" w:rsidRDefault="00721547" w:rsidP="004A0149">
      <w:pPr>
        <w:jc w:val="both"/>
        <w:rPr>
          <w:rFonts w:ascii="Times New Roman" w:hAnsi="Times New Roman"/>
          <w:sz w:val="24"/>
          <w:szCs w:val="24"/>
        </w:rPr>
      </w:pPr>
    </w:p>
    <w:p w:rsidR="006601DE" w:rsidRDefault="00721547" w:rsidP="004A0149">
      <w:pPr>
        <w:pStyle w:val="Odlomakpopisa"/>
        <w:numPr>
          <w:ilvl w:val="0"/>
          <w:numId w:val="13"/>
        </w:numPr>
        <w:jc w:val="both"/>
        <w:rPr>
          <w:rFonts w:ascii="Times New Roman" w:hAnsi="Times New Roman"/>
          <w:sz w:val="24"/>
          <w:szCs w:val="24"/>
        </w:rPr>
      </w:pPr>
      <w:r>
        <w:rPr>
          <w:rFonts w:ascii="Times New Roman" w:hAnsi="Times New Roman"/>
          <w:sz w:val="24"/>
          <w:szCs w:val="24"/>
        </w:rPr>
        <w:t>Ostala potraživanja su kako slijedi</w:t>
      </w:r>
      <w:r w:rsidR="006601DE">
        <w:rPr>
          <w:rFonts w:ascii="Times New Roman" w:hAnsi="Times New Roman"/>
          <w:sz w:val="24"/>
          <w:szCs w:val="24"/>
        </w:rPr>
        <w:t>:</w:t>
      </w:r>
    </w:p>
    <w:p w:rsidR="006601DE" w:rsidRDefault="006601DE" w:rsidP="006601DE">
      <w:pPr>
        <w:pStyle w:val="Odlomakpopisa"/>
        <w:jc w:val="both"/>
        <w:rPr>
          <w:rFonts w:ascii="Times New Roman" w:hAnsi="Times New Roman"/>
          <w:sz w:val="24"/>
          <w:szCs w:val="24"/>
        </w:rPr>
      </w:pPr>
    </w:p>
    <w:p w:rsidR="006601DE" w:rsidRPr="004A0149" w:rsidRDefault="006601DE" w:rsidP="004A0149">
      <w:pPr>
        <w:pStyle w:val="Odlomakpopisa"/>
        <w:numPr>
          <w:ilvl w:val="0"/>
          <w:numId w:val="5"/>
        </w:numPr>
        <w:jc w:val="both"/>
        <w:rPr>
          <w:rFonts w:ascii="Times New Roman" w:hAnsi="Times New Roman"/>
          <w:sz w:val="24"/>
          <w:szCs w:val="24"/>
        </w:rPr>
      </w:pPr>
      <w:r w:rsidRPr="004A0149">
        <w:rPr>
          <w:rFonts w:ascii="Times New Roman" w:hAnsi="Times New Roman"/>
          <w:i/>
          <w:sz w:val="24"/>
          <w:szCs w:val="24"/>
        </w:rPr>
        <w:t xml:space="preserve">Zagorje Tehnobeton </w:t>
      </w:r>
      <w:r w:rsidRPr="004A0149">
        <w:rPr>
          <w:rFonts w:ascii="Times New Roman" w:hAnsi="Times New Roman"/>
          <w:sz w:val="24"/>
          <w:szCs w:val="24"/>
        </w:rPr>
        <w:t xml:space="preserve">d.d. iznos </w:t>
      </w:r>
      <w:r w:rsidRPr="004A0149">
        <w:rPr>
          <w:rFonts w:ascii="Times New Roman" w:hAnsi="Times New Roman"/>
          <w:i/>
          <w:sz w:val="24"/>
          <w:szCs w:val="24"/>
        </w:rPr>
        <w:t>474.588,88 kn</w:t>
      </w:r>
    </w:p>
    <w:p w:rsidR="006601DE" w:rsidRDefault="006601DE" w:rsidP="006601DE">
      <w:pPr>
        <w:pStyle w:val="Odlomakpopisa"/>
        <w:ind w:left="1080"/>
        <w:jc w:val="both"/>
        <w:rPr>
          <w:rFonts w:ascii="Times New Roman" w:hAnsi="Times New Roman"/>
          <w:sz w:val="24"/>
          <w:szCs w:val="24"/>
        </w:rPr>
      </w:pPr>
      <w:r>
        <w:rPr>
          <w:rFonts w:ascii="Times New Roman" w:hAnsi="Times New Roman"/>
          <w:sz w:val="24"/>
          <w:szCs w:val="24"/>
        </w:rPr>
        <w:t>Iznos p</w:t>
      </w:r>
      <w:r w:rsidR="00522C0D">
        <w:rPr>
          <w:rFonts w:ascii="Times New Roman" w:hAnsi="Times New Roman"/>
          <w:sz w:val="24"/>
          <w:szCs w:val="24"/>
        </w:rPr>
        <w:t>riznat u predstečajnoj nagodbi</w:t>
      </w:r>
      <w:r>
        <w:rPr>
          <w:rFonts w:ascii="Times New Roman" w:hAnsi="Times New Roman"/>
          <w:sz w:val="24"/>
          <w:szCs w:val="24"/>
        </w:rPr>
        <w:t xml:space="preserve"> </w:t>
      </w:r>
      <w:r w:rsidR="00522C0D">
        <w:rPr>
          <w:rFonts w:ascii="Times New Roman" w:hAnsi="Times New Roman"/>
          <w:sz w:val="24"/>
          <w:szCs w:val="24"/>
        </w:rPr>
        <w:t>446.083,00 kn; Rješenje FINA od 05.04.2015.godine.</w:t>
      </w:r>
      <w:r>
        <w:rPr>
          <w:rFonts w:ascii="Times New Roman" w:hAnsi="Times New Roman"/>
          <w:sz w:val="24"/>
          <w:szCs w:val="24"/>
        </w:rPr>
        <w:t xml:space="preserve"> Ista još nije potvrđena na TS u Varaždinu, a prijedlog </w:t>
      </w:r>
      <w:r w:rsidR="00522C0D">
        <w:rPr>
          <w:rFonts w:ascii="Times New Roman" w:hAnsi="Times New Roman"/>
          <w:sz w:val="24"/>
          <w:szCs w:val="24"/>
        </w:rPr>
        <w:t xml:space="preserve">za namirenje vjerovnika </w:t>
      </w:r>
      <w:r>
        <w:rPr>
          <w:rFonts w:ascii="Times New Roman" w:hAnsi="Times New Roman"/>
          <w:sz w:val="24"/>
          <w:szCs w:val="24"/>
        </w:rPr>
        <w:t xml:space="preserve">je – otpis 70% potraživanja od vjerovnika, 2 godine poček i otplata </w:t>
      </w:r>
      <w:r w:rsidR="00522C0D">
        <w:rPr>
          <w:rFonts w:ascii="Times New Roman" w:hAnsi="Times New Roman"/>
          <w:sz w:val="24"/>
          <w:szCs w:val="24"/>
        </w:rPr>
        <w:t xml:space="preserve">jednakim ratama na rok od </w:t>
      </w:r>
      <w:r>
        <w:rPr>
          <w:rFonts w:ascii="Times New Roman" w:hAnsi="Times New Roman"/>
          <w:sz w:val="24"/>
          <w:szCs w:val="24"/>
        </w:rPr>
        <w:t>8 godina</w:t>
      </w:r>
      <w:r w:rsidR="00522C0D">
        <w:rPr>
          <w:rFonts w:ascii="Times New Roman" w:hAnsi="Times New Roman"/>
          <w:sz w:val="24"/>
          <w:szCs w:val="24"/>
        </w:rPr>
        <w:t>.</w:t>
      </w:r>
    </w:p>
    <w:p w:rsidR="006601DE" w:rsidRDefault="00F87499" w:rsidP="004A0149">
      <w:pPr>
        <w:pStyle w:val="Odlomakpopisa"/>
        <w:numPr>
          <w:ilvl w:val="0"/>
          <w:numId w:val="5"/>
        </w:numPr>
        <w:jc w:val="both"/>
        <w:rPr>
          <w:rFonts w:ascii="Times New Roman" w:hAnsi="Times New Roman"/>
          <w:sz w:val="24"/>
          <w:szCs w:val="24"/>
        </w:rPr>
      </w:pPr>
      <w:r w:rsidRPr="00C64D44">
        <w:rPr>
          <w:rFonts w:ascii="Times New Roman" w:hAnsi="Times New Roman"/>
          <w:i/>
          <w:sz w:val="24"/>
          <w:szCs w:val="24"/>
        </w:rPr>
        <w:t>Roni promet</w:t>
      </w:r>
      <w:r>
        <w:rPr>
          <w:rFonts w:ascii="Times New Roman" w:hAnsi="Times New Roman"/>
          <w:sz w:val="24"/>
          <w:szCs w:val="24"/>
        </w:rPr>
        <w:t xml:space="preserve"> d.o.o. iznos </w:t>
      </w:r>
      <w:r w:rsidRPr="00C64D44">
        <w:rPr>
          <w:rFonts w:ascii="Times New Roman" w:hAnsi="Times New Roman"/>
          <w:i/>
          <w:sz w:val="24"/>
          <w:szCs w:val="24"/>
        </w:rPr>
        <w:t>808.409,60</w:t>
      </w:r>
      <w:r>
        <w:rPr>
          <w:rFonts w:ascii="Times New Roman" w:hAnsi="Times New Roman"/>
          <w:sz w:val="24"/>
          <w:szCs w:val="24"/>
        </w:rPr>
        <w:t xml:space="preserve"> kn – utuženo, dužnik je brisan iz registra</w:t>
      </w:r>
    </w:p>
    <w:p w:rsidR="00F87499" w:rsidRPr="00C64D44" w:rsidRDefault="00F87499" w:rsidP="004A0149">
      <w:pPr>
        <w:pStyle w:val="Odlomakpopisa"/>
        <w:numPr>
          <w:ilvl w:val="0"/>
          <w:numId w:val="5"/>
        </w:numPr>
        <w:jc w:val="both"/>
        <w:rPr>
          <w:rFonts w:ascii="Times New Roman" w:hAnsi="Times New Roman"/>
          <w:i/>
          <w:sz w:val="24"/>
          <w:szCs w:val="24"/>
        </w:rPr>
      </w:pPr>
      <w:r w:rsidRPr="00C64D44">
        <w:rPr>
          <w:rFonts w:ascii="Times New Roman" w:hAnsi="Times New Roman"/>
          <w:i/>
          <w:sz w:val="24"/>
          <w:szCs w:val="24"/>
        </w:rPr>
        <w:t>Tirs d.o.o.</w:t>
      </w:r>
      <w:r>
        <w:rPr>
          <w:rFonts w:ascii="Times New Roman" w:hAnsi="Times New Roman"/>
          <w:sz w:val="24"/>
          <w:szCs w:val="24"/>
        </w:rPr>
        <w:t xml:space="preserve"> iznos </w:t>
      </w:r>
      <w:r w:rsidR="00522C0D">
        <w:rPr>
          <w:rFonts w:ascii="Times New Roman" w:hAnsi="Times New Roman"/>
          <w:sz w:val="24"/>
          <w:szCs w:val="24"/>
        </w:rPr>
        <w:t xml:space="preserve">potraživanja </w:t>
      </w:r>
      <w:r w:rsidRPr="00C64D44">
        <w:rPr>
          <w:rFonts w:ascii="Times New Roman" w:hAnsi="Times New Roman"/>
          <w:i/>
          <w:sz w:val="24"/>
          <w:szCs w:val="24"/>
        </w:rPr>
        <w:t xml:space="preserve">90.395,42 </w:t>
      </w:r>
      <w:r w:rsidR="00C64D44">
        <w:rPr>
          <w:rFonts w:ascii="Times New Roman" w:hAnsi="Times New Roman"/>
          <w:i/>
          <w:sz w:val="24"/>
          <w:szCs w:val="24"/>
        </w:rPr>
        <w:t>kn</w:t>
      </w:r>
      <w:r w:rsidR="00522C0D">
        <w:rPr>
          <w:rFonts w:ascii="Times New Roman" w:hAnsi="Times New Roman"/>
          <w:i/>
          <w:sz w:val="24"/>
          <w:szCs w:val="24"/>
        </w:rPr>
        <w:t xml:space="preserve">. </w:t>
      </w:r>
    </w:p>
    <w:p w:rsidR="00F87499" w:rsidRDefault="00522C0D" w:rsidP="00F87499">
      <w:pPr>
        <w:pStyle w:val="Odlomakpopisa"/>
        <w:ind w:left="1080"/>
        <w:jc w:val="both"/>
        <w:rPr>
          <w:rFonts w:ascii="Times New Roman" w:hAnsi="Times New Roman"/>
          <w:sz w:val="24"/>
          <w:szCs w:val="24"/>
        </w:rPr>
      </w:pPr>
      <w:r>
        <w:rPr>
          <w:rFonts w:ascii="Times New Roman" w:hAnsi="Times New Roman"/>
          <w:sz w:val="24"/>
          <w:szCs w:val="24"/>
        </w:rPr>
        <w:t>Prema predstečajnoj nagodbi potvrđenoj rješenjem TS u Splitu, dana 21.studenog 2014,</w:t>
      </w:r>
      <w:r w:rsidR="00F87499">
        <w:rPr>
          <w:rFonts w:ascii="Times New Roman" w:hAnsi="Times New Roman"/>
          <w:sz w:val="24"/>
          <w:szCs w:val="24"/>
        </w:rPr>
        <w:t xml:space="preserve"> </w:t>
      </w:r>
      <w:r>
        <w:rPr>
          <w:rFonts w:ascii="Times New Roman" w:hAnsi="Times New Roman"/>
          <w:sz w:val="24"/>
          <w:szCs w:val="24"/>
        </w:rPr>
        <w:t xml:space="preserve">Stpn 96/2014 iznos </w:t>
      </w:r>
      <w:r w:rsidR="00F87499">
        <w:rPr>
          <w:rFonts w:ascii="Times New Roman" w:hAnsi="Times New Roman"/>
          <w:sz w:val="24"/>
          <w:szCs w:val="24"/>
        </w:rPr>
        <w:t xml:space="preserve">priznat u predstačajnoj nagodbi  </w:t>
      </w:r>
      <w:r>
        <w:rPr>
          <w:rFonts w:ascii="Times New Roman" w:hAnsi="Times New Roman"/>
          <w:sz w:val="24"/>
          <w:szCs w:val="24"/>
        </w:rPr>
        <w:t xml:space="preserve">63.276,79 kn.           </w:t>
      </w:r>
      <w:r w:rsidR="00F87499">
        <w:rPr>
          <w:rFonts w:ascii="Times New Roman" w:hAnsi="Times New Roman"/>
          <w:sz w:val="24"/>
          <w:szCs w:val="24"/>
        </w:rPr>
        <w:t>Prema predstečajnoj nagodbi, otplata je trebala krenuti od siječanj 2015. godine</w:t>
      </w:r>
      <w:r>
        <w:rPr>
          <w:rFonts w:ascii="Times New Roman" w:hAnsi="Times New Roman"/>
          <w:sz w:val="24"/>
          <w:szCs w:val="24"/>
        </w:rPr>
        <w:t xml:space="preserve"> do 7/2019.</w:t>
      </w:r>
      <w:r w:rsidR="002E2B14">
        <w:rPr>
          <w:rFonts w:ascii="Times New Roman" w:hAnsi="Times New Roman"/>
          <w:sz w:val="24"/>
          <w:szCs w:val="24"/>
        </w:rPr>
        <w:t xml:space="preserve"> Stečajna upraviteljica kontaktirala je odgovornu osobu – odgovor je da nisu u mogućnosti ispoštovati odredbe iz predstečajne nagodbe.</w:t>
      </w:r>
    </w:p>
    <w:p w:rsidR="00F87499" w:rsidRDefault="00F87499" w:rsidP="004A0149">
      <w:pPr>
        <w:pStyle w:val="Odlomakpopisa"/>
        <w:numPr>
          <w:ilvl w:val="0"/>
          <w:numId w:val="5"/>
        </w:numPr>
        <w:jc w:val="both"/>
        <w:rPr>
          <w:rFonts w:ascii="Times New Roman" w:hAnsi="Times New Roman"/>
          <w:sz w:val="24"/>
          <w:szCs w:val="24"/>
        </w:rPr>
      </w:pPr>
      <w:r w:rsidRPr="00C64D44">
        <w:rPr>
          <w:rFonts w:ascii="Times New Roman" w:hAnsi="Times New Roman"/>
          <w:i/>
          <w:sz w:val="24"/>
          <w:szCs w:val="24"/>
        </w:rPr>
        <w:t>Gorenje</w:t>
      </w:r>
      <w:r>
        <w:rPr>
          <w:rFonts w:ascii="Times New Roman" w:hAnsi="Times New Roman"/>
          <w:sz w:val="24"/>
          <w:szCs w:val="24"/>
        </w:rPr>
        <w:t xml:space="preserve"> – iznos 14.382,82 nije kompenziran sa dugovanjima prema navedenom.</w:t>
      </w:r>
    </w:p>
    <w:p w:rsidR="00721547" w:rsidRDefault="00F87499" w:rsidP="004A0149">
      <w:pPr>
        <w:pStyle w:val="Odlomakpopisa"/>
        <w:numPr>
          <w:ilvl w:val="0"/>
          <w:numId w:val="5"/>
        </w:numPr>
        <w:jc w:val="both"/>
        <w:rPr>
          <w:rFonts w:ascii="Times New Roman" w:hAnsi="Times New Roman"/>
          <w:sz w:val="24"/>
          <w:szCs w:val="24"/>
        </w:rPr>
      </w:pPr>
      <w:r w:rsidRPr="00721547">
        <w:rPr>
          <w:rFonts w:ascii="Times New Roman" w:hAnsi="Times New Roman"/>
          <w:i/>
          <w:sz w:val="24"/>
          <w:szCs w:val="24"/>
        </w:rPr>
        <w:t>TUA Keramika</w:t>
      </w:r>
      <w:r w:rsidRPr="00721547">
        <w:rPr>
          <w:rFonts w:ascii="Times New Roman" w:hAnsi="Times New Roman"/>
          <w:sz w:val="24"/>
          <w:szCs w:val="24"/>
        </w:rPr>
        <w:t xml:space="preserve"> – iznos – 273.847,23 kn – </w:t>
      </w:r>
      <w:r w:rsidR="00721547" w:rsidRPr="00721547">
        <w:rPr>
          <w:rFonts w:ascii="Times New Roman" w:hAnsi="Times New Roman"/>
          <w:sz w:val="24"/>
          <w:szCs w:val="24"/>
        </w:rPr>
        <w:t>tvrtka</w:t>
      </w:r>
      <w:r w:rsidR="00EE7046">
        <w:rPr>
          <w:rFonts w:ascii="Times New Roman" w:hAnsi="Times New Roman"/>
          <w:sz w:val="24"/>
          <w:szCs w:val="24"/>
        </w:rPr>
        <w:t xml:space="preserve"> je zadnje izvješće predala za 2014. godinu, tvrtka nema zaposlenih, sjedište firme je u obiteljskoj kući, te firma u 2016. godini nije ostvarila nikakve prihode, niti obavlja bilo kakvu poslovnu djelatnost. </w:t>
      </w:r>
    </w:p>
    <w:p w:rsidR="00C373D3" w:rsidRDefault="00F87499" w:rsidP="00031B23">
      <w:pPr>
        <w:pStyle w:val="Odlomakpopisa"/>
        <w:numPr>
          <w:ilvl w:val="0"/>
          <w:numId w:val="5"/>
        </w:numPr>
        <w:jc w:val="both"/>
        <w:rPr>
          <w:rFonts w:ascii="Times New Roman" w:hAnsi="Times New Roman"/>
          <w:sz w:val="24"/>
          <w:szCs w:val="24"/>
        </w:rPr>
      </w:pPr>
      <w:r w:rsidRPr="00721547">
        <w:rPr>
          <w:rFonts w:ascii="Times New Roman" w:hAnsi="Times New Roman"/>
          <w:i/>
          <w:sz w:val="24"/>
          <w:szCs w:val="24"/>
        </w:rPr>
        <w:t>Nano Svijet</w:t>
      </w:r>
      <w:r w:rsidRPr="00721547">
        <w:rPr>
          <w:rFonts w:ascii="Times New Roman" w:hAnsi="Times New Roman"/>
          <w:sz w:val="24"/>
          <w:szCs w:val="24"/>
        </w:rPr>
        <w:t xml:space="preserve"> – iznos 27.865,09 kn – također nije kompenziran dug prema navedenom kao dobavljaču.</w:t>
      </w:r>
    </w:p>
    <w:p w:rsidR="00662260" w:rsidRPr="006351D5" w:rsidRDefault="00662260" w:rsidP="00662260">
      <w:pPr>
        <w:jc w:val="both"/>
        <w:rPr>
          <w:rFonts w:ascii="Times New Roman" w:hAnsi="Times New Roman"/>
          <w:b/>
          <w:i/>
          <w:sz w:val="24"/>
          <w:szCs w:val="24"/>
        </w:rPr>
      </w:pPr>
      <w:r w:rsidRPr="006351D5">
        <w:rPr>
          <w:rFonts w:ascii="Times New Roman" w:hAnsi="Times New Roman"/>
          <w:b/>
          <w:i/>
          <w:sz w:val="24"/>
          <w:szCs w:val="24"/>
        </w:rPr>
        <w:t>Za navedena „ostala“ potraživanja privremena stečajna upraviteljica ne može procjeniti da li će se, kada i u kojem iznosu naplatiti.</w:t>
      </w:r>
    </w:p>
    <w:p w:rsidR="001C1C2B" w:rsidRDefault="001C1C2B" w:rsidP="00C373D3">
      <w:pPr>
        <w:pStyle w:val="Odlomakpopisa"/>
        <w:jc w:val="both"/>
        <w:rPr>
          <w:rFonts w:ascii="Times New Roman" w:hAnsi="Times New Roman"/>
          <w:sz w:val="24"/>
          <w:szCs w:val="24"/>
        </w:rPr>
      </w:pPr>
    </w:p>
    <w:p w:rsidR="00515D75" w:rsidRDefault="00C373D3" w:rsidP="00515D75">
      <w:pPr>
        <w:pStyle w:val="Odlomakpopisa"/>
        <w:numPr>
          <w:ilvl w:val="0"/>
          <w:numId w:val="6"/>
        </w:numPr>
        <w:jc w:val="both"/>
        <w:rPr>
          <w:rFonts w:ascii="Times New Roman" w:hAnsi="Times New Roman"/>
          <w:b/>
          <w:i/>
          <w:sz w:val="24"/>
          <w:szCs w:val="24"/>
        </w:rPr>
      </w:pPr>
      <w:r w:rsidRPr="00515D75">
        <w:rPr>
          <w:rFonts w:ascii="Times New Roman" w:hAnsi="Times New Roman"/>
          <w:b/>
          <w:i/>
          <w:sz w:val="24"/>
          <w:szCs w:val="24"/>
        </w:rPr>
        <w:t>Zalih</w:t>
      </w:r>
      <w:r w:rsidR="002D1475" w:rsidRPr="00515D75">
        <w:rPr>
          <w:rFonts w:ascii="Times New Roman" w:hAnsi="Times New Roman"/>
          <w:b/>
          <w:i/>
          <w:sz w:val="24"/>
          <w:szCs w:val="24"/>
        </w:rPr>
        <w:t>e</w:t>
      </w:r>
      <w:r w:rsidRPr="00515D75">
        <w:rPr>
          <w:rFonts w:ascii="Times New Roman" w:hAnsi="Times New Roman"/>
          <w:b/>
          <w:i/>
          <w:sz w:val="24"/>
          <w:szCs w:val="24"/>
        </w:rPr>
        <w:t xml:space="preserve"> robe</w:t>
      </w:r>
    </w:p>
    <w:p w:rsidR="00515D75" w:rsidRPr="00515D75" w:rsidRDefault="00515D75" w:rsidP="00515D75">
      <w:pPr>
        <w:pStyle w:val="Odlomakpopisa"/>
        <w:jc w:val="both"/>
        <w:rPr>
          <w:rFonts w:ascii="Times New Roman" w:hAnsi="Times New Roman"/>
          <w:b/>
          <w:i/>
          <w:sz w:val="24"/>
          <w:szCs w:val="24"/>
        </w:rPr>
      </w:pPr>
    </w:p>
    <w:p w:rsidR="00C373D3" w:rsidRDefault="00C373D3" w:rsidP="00C373D3">
      <w:pPr>
        <w:pStyle w:val="Odlomakpopisa"/>
        <w:jc w:val="both"/>
        <w:rPr>
          <w:rFonts w:ascii="Times New Roman" w:hAnsi="Times New Roman"/>
          <w:sz w:val="24"/>
          <w:szCs w:val="24"/>
        </w:rPr>
      </w:pPr>
      <w:r>
        <w:rPr>
          <w:rFonts w:ascii="Times New Roman" w:hAnsi="Times New Roman"/>
          <w:sz w:val="24"/>
          <w:szCs w:val="24"/>
        </w:rPr>
        <w:t xml:space="preserve">Prema knjigovodstvenoj vrijednosti zaliha robe iznosi 1.041.999,84 kn. </w:t>
      </w:r>
    </w:p>
    <w:p w:rsidR="006C7AB5" w:rsidRDefault="006C7AB5" w:rsidP="00C373D3">
      <w:pPr>
        <w:pStyle w:val="Odlomakpopisa"/>
        <w:jc w:val="both"/>
        <w:rPr>
          <w:rFonts w:ascii="Times New Roman" w:hAnsi="Times New Roman"/>
          <w:sz w:val="24"/>
          <w:szCs w:val="24"/>
        </w:rPr>
      </w:pPr>
    </w:p>
    <w:p w:rsidR="00031B23" w:rsidRDefault="00C373D3" w:rsidP="00C373D3">
      <w:pPr>
        <w:pStyle w:val="Odlomakpopisa"/>
        <w:jc w:val="both"/>
        <w:rPr>
          <w:rFonts w:ascii="Times New Roman" w:hAnsi="Times New Roman"/>
          <w:sz w:val="24"/>
          <w:szCs w:val="24"/>
        </w:rPr>
      </w:pPr>
      <w:r>
        <w:rPr>
          <w:rFonts w:ascii="Times New Roman" w:hAnsi="Times New Roman"/>
          <w:sz w:val="24"/>
          <w:szCs w:val="24"/>
        </w:rPr>
        <w:t xml:space="preserve">Kad je račun firme blokiran, Cordial d.o.o. objavio je oglasima u javnim glasilima prodaju </w:t>
      </w:r>
      <w:r w:rsidRPr="00031B23">
        <w:rPr>
          <w:rFonts w:ascii="Times New Roman" w:hAnsi="Times New Roman"/>
          <w:b/>
          <w:i/>
          <w:sz w:val="24"/>
          <w:szCs w:val="24"/>
        </w:rPr>
        <w:t>artikala po nabavnim cijenama</w:t>
      </w:r>
      <w:r>
        <w:rPr>
          <w:rFonts w:ascii="Times New Roman" w:hAnsi="Times New Roman"/>
          <w:sz w:val="24"/>
          <w:szCs w:val="24"/>
        </w:rPr>
        <w:t xml:space="preserve">. </w:t>
      </w:r>
      <w:r w:rsidR="00031B23">
        <w:rPr>
          <w:rFonts w:ascii="Times New Roman" w:hAnsi="Times New Roman"/>
          <w:sz w:val="24"/>
          <w:szCs w:val="24"/>
        </w:rPr>
        <w:t xml:space="preserve">Prodaja se odvijala u dužem vremenskom periodu – točnije od listopada 2014. do listopada 2015. godine. </w:t>
      </w:r>
    </w:p>
    <w:p w:rsidR="00031B23" w:rsidRDefault="00031B23" w:rsidP="00C373D3">
      <w:pPr>
        <w:pStyle w:val="Odlomakpopisa"/>
        <w:jc w:val="both"/>
        <w:rPr>
          <w:rFonts w:ascii="Times New Roman" w:hAnsi="Times New Roman"/>
          <w:sz w:val="24"/>
          <w:szCs w:val="24"/>
        </w:rPr>
      </w:pPr>
      <w:r>
        <w:rPr>
          <w:rFonts w:ascii="Times New Roman" w:hAnsi="Times New Roman"/>
          <w:sz w:val="24"/>
          <w:szCs w:val="24"/>
        </w:rPr>
        <w:t>Napomena: prodaja se vršila u prodajno/poslovnom objektu,</w:t>
      </w:r>
      <w:r w:rsidR="00662260">
        <w:rPr>
          <w:rFonts w:ascii="Times New Roman" w:hAnsi="Times New Roman"/>
          <w:sz w:val="24"/>
          <w:szCs w:val="24"/>
        </w:rPr>
        <w:t>bila je</w:t>
      </w:r>
      <w:r>
        <w:rPr>
          <w:rFonts w:ascii="Times New Roman" w:hAnsi="Times New Roman"/>
          <w:sz w:val="24"/>
          <w:szCs w:val="24"/>
        </w:rPr>
        <w:t xml:space="preserve"> kvalitetno prezentirana</w:t>
      </w:r>
      <w:r w:rsidR="00662260">
        <w:rPr>
          <w:rFonts w:ascii="Times New Roman" w:hAnsi="Times New Roman"/>
          <w:sz w:val="24"/>
          <w:szCs w:val="24"/>
        </w:rPr>
        <w:t>/izložena</w:t>
      </w:r>
      <w:r>
        <w:rPr>
          <w:rFonts w:ascii="Times New Roman" w:hAnsi="Times New Roman"/>
          <w:sz w:val="24"/>
          <w:szCs w:val="24"/>
        </w:rPr>
        <w:t xml:space="preserve"> i prodavana od stručnih prodavača.</w:t>
      </w:r>
    </w:p>
    <w:p w:rsidR="00515D75" w:rsidRDefault="00031B23" w:rsidP="00515D75">
      <w:pPr>
        <w:pStyle w:val="Odlomakpopisa"/>
        <w:jc w:val="both"/>
        <w:rPr>
          <w:rFonts w:ascii="Times New Roman" w:hAnsi="Times New Roman"/>
          <w:sz w:val="24"/>
          <w:szCs w:val="24"/>
        </w:rPr>
      </w:pPr>
      <w:r>
        <w:rPr>
          <w:rFonts w:ascii="Times New Roman" w:hAnsi="Times New Roman"/>
          <w:sz w:val="24"/>
          <w:szCs w:val="24"/>
        </w:rPr>
        <w:t>Tada se kompanija rješila</w:t>
      </w:r>
      <w:r w:rsidR="00C373D3" w:rsidRPr="00031B23">
        <w:rPr>
          <w:rFonts w:ascii="Times New Roman" w:hAnsi="Times New Roman"/>
          <w:sz w:val="24"/>
          <w:szCs w:val="24"/>
        </w:rPr>
        <w:t xml:space="preserve"> zalihe</w:t>
      </w:r>
      <w:r>
        <w:rPr>
          <w:rFonts w:ascii="Times New Roman" w:hAnsi="Times New Roman"/>
          <w:sz w:val="24"/>
          <w:szCs w:val="24"/>
        </w:rPr>
        <w:t xml:space="preserve"> koja je bila prodajna</w:t>
      </w:r>
      <w:r w:rsidR="002D1475" w:rsidRPr="00031B23">
        <w:rPr>
          <w:rFonts w:ascii="Times New Roman" w:hAnsi="Times New Roman"/>
          <w:sz w:val="24"/>
          <w:szCs w:val="24"/>
        </w:rPr>
        <w:t>, te otplatila 2/3 iznosa blokade računa</w:t>
      </w:r>
      <w:r w:rsidR="00C373D3" w:rsidRPr="00031B23">
        <w:rPr>
          <w:rFonts w:ascii="Times New Roman" w:hAnsi="Times New Roman"/>
          <w:sz w:val="24"/>
          <w:szCs w:val="24"/>
        </w:rPr>
        <w:t>.</w:t>
      </w:r>
    </w:p>
    <w:p w:rsidR="00515D75" w:rsidRDefault="00C373D3" w:rsidP="00515D75">
      <w:pPr>
        <w:pStyle w:val="Odlomakpopisa"/>
        <w:jc w:val="both"/>
        <w:rPr>
          <w:rFonts w:ascii="Times New Roman" w:hAnsi="Times New Roman"/>
          <w:sz w:val="24"/>
          <w:szCs w:val="24"/>
        </w:rPr>
      </w:pPr>
      <w:r w:rsidRPr="00031B23">
        <w:rPr>
          <w:rFonts w:ascii="Times New Roman" w:hAnsi="Times New Roman"/>
          <w:sz w:val="24"/>
          <w:szCs w:val="24"/>
        </w:rPr>
        <w:t>Ostal</w:t>
      </w:r>
      <w:r w:rsidR="002D1475" w:rsidRPr="00031B23">
        <w:rPr>
          <w:rFonts w:ascii="Times New Roman" w:hAnsi="Times New Roman"/>
          <w:sz w:val="24"/>
          <w:szCs w:val="24"/>
        </w:rPr>
        <w:t>a</w:t>
      </w:r>
      <w:r w:rsidRPr="00031B23">
        <w:rPr>
          <w:rFonts w:ascii="Times New Roman" w:hAnsi="Times New Roman"/>
          <w:sz w:val="24"/>
          <w:szCs w:val="24"/>
        </w:rPr>
        <w:t xml:space="preserve"> </w:t>
      </w:r>
      <w:r w:rsidR="002D1475" w:rsidRPr="00031B23">
        <w:rPr>
          <w:rFonts w:ascii="Times New Roman" w:hAnsi="Times New Roman"/>
          <w:sz w:val="24"/>
          <w:szCs w:val="24"/>
        </w:rPr>
        <w:t>je</w:t>
      </w:r>
      <w:r w:rsidRPr="00031B23">
        <w:rPr>
          <w:rFonts w:ascii="Times New Roman" w:hAnsi="Times New Roman"/>
          <w:sz w:val="24"/>
          <w:szCs w:val="24"/>
        </w:rPr>
        <w:t xml:space="preserve"> zalih</w:t>
      </w:r>
      <w:r w:rsidR="002D1475" w:rsidRPr="00031B23">
        <w:rPr>
          <w:rFonts w:ascii="Times New Roman" w:hAnsi="Times New Roman"/>
          <w:sz w:val="24"/>
          <w:szCs w:val="24"/>
        </w:rPr>
        <w:t>a</w:t>
      </w:r>
      <w:r w:rsidRPr="00031B23">
        <w:rPr>
          <w:rFonts w:ascii="Times New Roman" w:hAnsi="Times New Roman"/>
          <w:sz w:val="24"/>
          <w:szCs w:val="24"/>
        </w:rPr>
        <w:t xml:space="preserve"> određenih artikala</w:t>
      </w:r>
      <w:r w:rsidR="00515D75">
        <w:rPr>
          <w:rFonts w:ascii="Times New Roman" w:hAnsi="Times New Roman"/>
          <w:sz w:val="24"/>
          <w:szCs w:val="24"/>
        </w:rPr>
        <w:t>:</w:t>
      </w:r>
    </w:p>
    <w:p w:rsidR="00515D75" w:rsidRDefault="002D1475" w:rsidP="00515D75">
      <w:pPr>
        <w:pStyle w:val="Odlomakpopisa"/>
        <w:numPr>
          <w:ilvl w:val="0"/>
          <w:numId w:val="14"/>
        </w:numPr>
        <w:jc w:val="both"/>
        <w:rPr>
          <w:rFonts w:ascii="Times New Roman" w:hAnsi="Times New Roman"/>
          <w:sz w:val="24"/>
          <w:szCs w:val="24"/>
        </w:rPr>
      </w:pPr>
      <w:r w:rsidRPr="00031B23">
        <w:rPr>
          <w:rFonts w:ascii="Times New Roman" w:hAnsi="Times New Roman"/>
          <w:sz w:val="24"/>
          <w:szCs w:val="24"/>
        </w:rPr>
        <w:t xml:space="preserve"> koja se nije mogla unovčiti</w:t>
      </w:r>
      <w:r w:rsidR="00031B23">
        <w:rPr>
          <w:rFonts w:ascii="Times New Roman" w:hAnsi="Times New Roman"/>
          <w:sz w:val="24"/>
          <w:szCs w:val="24"/>
        </w:rPr>
        <w:t xml:space="preserve"> a radi se o</w:t>
      </w:r>
      <w:r w:rsidR="00515D75">
        <w:rPr>
          <w:rFonts w:ascii="Times New Roman" w:hAnsi="Times New Roman"/>
          <w:sz w:val="24"/>
          <w:szCs w:val="24"/>
        </w:rPr>
        <w:t>:</w:t>
      </w:r>
    </w:p>
    <w:p w:rsidR="00515D75" w:rsidRDefault="00031B23" w:rsidP="00515D75">
      <w:pPr>
        <w:pStyle w:val="Odlomakpopisa"/>
        <w:numPr>
          <w:ilvl w:val="0"/>
          <w:numId w:val="5"/>
        </w:numPr>
        <w:jc w:val="both"/>
        <w:rPr>
          <w:rFonts w:ascii="Times New Roman" w:hAnsi="Times New Roman"/>
          <w:sz w:val="24"/>
          <w:szCs w:val="24"/>
        </w:rPr>
      </w:pPr>
      <w:r>
        <w:rPr>
          <w:rFonts w:ascii="Times New Roman" w:hAnsi="Times New Roman"/>
          <w:sz w:val="24"/>
          <w:szCs w:val="24"/>
        </w:rPr>
        <w:t xml:space="preserve"> desortiranim artikllima, </w:t>
      </w:r>
    </w:p>
    <w:p w:rsidR="00515D75" w:rsidRDefault="00031B23" w:rsidP="00515D75">
      <w:pPr>
        <w:pStyle w:val="Odlomakpopisa"/>
        <w:numPr>
          <w:ilvl w:val="0"/>
          <w:numId w:val="5"/>
        </w:numPr>
        <w:jc w:val="both"/>
        <w:rPr>
          <w:rFonts w:ascii="Times New Roman" w:hAnsi="Times New Roman"/>
          <w:sz w:val="24"/>
          <w:szCs w:val="24"/>
        </w:rPr>
      </w:pPr>
      <w:r>
        <w:rPr>
          <w:rFonts w:ascii="Times New Roman" w:hAnsi="Times New Roman"/>
          <w:sz w:val="24"/>
          <w:szCs w:val="24"/>
        </w:rPr>
        <w:t xml:space="preserve">zastarjelim modelima, </w:t>
      </w:r>
    </w:p>
    <w:p w:rsidR="00515D75" w:rsidRDefault="00031B23" w:rsidP="00515D75">
      <w:pPr>
        <w:pStyle w:val="Odlomakpopisa"/>
        <w:numPr>
          <w:ilvl w:val="0"/>
          <w:numId w:val="5"/>
        </w:numPr>
        <w:jc w:val="both"/>
        <w:rPr>
          <w:rFonts w:ascii="Times New Roman" w:hAnsi="Times New Roman"/>
          <w:sz w:val="24"/>
          <w:szCs w:val="24"/>
        </w:rPr>
      </w:pPr>
      <w:r>
        <w:rPr>
          <w:rFonts w:ascii="Times New Roman" w:hAnsi="Times New Roman"/>
          <w:sz w:val="24"/>
          <w:szCs w:val="24"/>
        </w:rPr>
        <w:t xml:space="preserve">određenom broju rezervnih djelova za specifične artikle, </w:t>
      </w:r>
    </w:p>
    <w:p w:rsidR="00515D75" w:rsidRDefault="00031B23" w:rsidP="00515D75">
      <w:pPr>
        <w:pStyle w:val="Odlomakpopisa"/>
        <w:numPr>
          <w:ilvl w:val="0"/>
          <w:numId w:val="5"/>
        </w:numPr>
        <w:jc w:val="both"/>
        <w:rPr>
          <w:rFonts w:ascii="Times New Roman" w:hAnsi="Times New Roman"/>
          <w:sz w:val="24"/>
          <w:szCs w:val="24"/>
        </w:rPr>
      </w:pPr>
      <w:r>
        <w:rPr>
          <w:rFonts w:ascii="Times New Roman" w:hAnsi="Times New Roman"/>
          <w:sz w:val="24"/>
          <w:szCs w:val="24"/>
        </w:rPr>
        <w:t xml:space="preserve">oštečenoj robi (usljed selidbe i neadekvatnog skladištenja), </w:t>
      </w:r>
    </w:p>
    <w:p w:rsidR="00515D75" w:rsidRDefault="00031B23" w:rsidP="00515D75">
      <w:pPr>
        <w:pStyle w:val="Odlomakpopisa"/>
        <w:numPr>
          <w:ilvl w:val="0"/>
          <w:numId w:val="5"/>
        </w:numPr>
        <w:jc w:val="both"/>
        <w:rPr>
          <w:rFonts w:ascii="Times New Roman" w:hAnsi="Times New Roman"/>
          <w:sz w:val="24"/>
          <w:szCs w:val="24"/>
        </w:rPr>
      </w:pPr>
      <w:r>
        <w:rPr>
          <w:rFonts w:ascii="Times New Roman" w:hAnsi="Times New Roman"/>
          <w:sz w:val="24"/>
          <w:szCs w:val="24"/>
        </w:rPr>
        <w:t xml:space="preserve">o velikom broju dezena pločica u malim količinama koje nisu dostatne niti  za opremu manjih sanitarnih čvorova, </w:t>
      </w:r>
    </w:p>
    <w:p w:rsidR="00515D75" w:rsidRDefault="002D1475" w:rsidP="00515D75">
      <w:pPr>
        <w:pStyle w:val="Odlomakpopisa"/>
        <w:numPr>
          <w:ilvl w:val="0"/>
          <w:numId w:val="5"/>
        </w:numPr>
        <w:jc w:val="both"/>
        <w:rPr>
          <w:rFonts w:ascii="Times New Roman" w:hAnsi="Times New Roman"/>
          <w:sz w:val="24"/>
          <w:szCs w:val="24"/>
        </w:rPr>
      </w:pPr>
      <w:r w:rsidRPr="00515D75">
        <w:rPr>
          <w:rFonts w:ascii="Times New Roman" w:hAnsi="Times New Roman"/>
          <w:sz w:val="24"/>
          <w:szCs w:val="24"/>
        </w:rPr>
        <w:t xml:space="preserve">profesionalna oprema koja se </w:t>
      </w:r>
      <w:r w:rsidR="00515D75">
        <w:rPr>
          <w:rFonts w:ascii="Times New Roman" w:hAnsi="Times New Roman"/>
          <w:sz w:val="24"/>
          <w:szCs w:val="24"/>
        </w:rPr>
        <w:t xml:space="preserve">naručivala </w:t>
      </w:r>
      <w:r w:rsidRPr="00515D75">
        <w:rPr>
          <w:rFonts w:ascii="Times New Roman" w:hAnsi="Times New Roman"/>
          <w:sz w:val="24"/>
          <w:szCs w:val="24"/>
        </w:rPr>
        <w:t>namje</w:t>
      </w:r>
      <w:r w:rsidR="00515D75">
        <w:rPr>
          <w:rFonts w:ascii="Times New Roman" w:hAnsi="Times New Roman"/>
          <w:sz w:val="24"/>
          <w:szCs w:val="24"/>
        </w:rPr>
        <w:t>nski prema projektima za određene objekte, krivo naručenim/isporučenim artiklima koji se nisu iskoristili u projektima.</w:t>
      </w:r>
    </w:p>
    <w:p w:rsidR="00662260" w:rsidRDefault="00662260" w:rsidP="00662260">
      <w:pPr>
        <w:pStyle w:val="Odlomakpopisa"/>
        <w:jc w:val="both"/>
        <w:rPr>
          <w:rFonts w:ascii="Times New Roman" w:hAnsi="Times New Roman"/>
          <w:sz w:val="24"/>
          <w:szCs w:val="24"/>
        </w:rPr>
      </w:pPr>
    </w:p>
    <w:p w:rsidR="00515D75" w:rsidRDefault="00515D75" w:rsidP="00515D75">
      <w:pPr>
        <w:pStyle w:val="Odlomakpopisa"/>
        <w:numPr>
          <w:ilvl w:val="0"/>
          <w:numId w:val="14"/>
        </w:numPr>
        <w:jc w:val="both"/>
        <w:rPr>
          <w:rFonts w:ascii="Times New Roman" w:hAnsi="Times New Roman"/>
          <w:sz w:val="24"/>
          <w:szCs w:val="24"/>
        </w:rPr>
      </w:pPr>
      <w:r>
        <w:rPr>
          <w:rFonts w:ascii="Times New Roman" w:hAnsi="Times New Roman"/>
          <w:sz w:val="24"/>
          <w:szCs w:val="24"/>
        </w:rPr>
        <w:t>roba koja je na popisu ali nije na skladištu – manjak robe</w:t>
      </w:r>
    </w:p>
    <w:p w:rsidR="006351D5" w:rsidRDefault="006351D5" w:rsidP="006351D5">
      <w:pPr>
        <w:pStyle w:val="Odlomakpopisa"/>
        <w:ind w:left="1080"/>
        <w:jc w:val="both"/>
        <w:rPr>
          <w:rFonts w:ascii="Times New Roman" w:hAnsi="Times New Roman"/>
          <w:sz w:val="24"/>
          <w:szCs w:val="24"/>
        </w:rPr>
      </w:pPr>
    </w:p>
    <w:p w:rsidR="006351D5" w:rsidRDefault="006C7AB5" w:rsidP="006C7AB5">
      <w:pPr>
        <w:pStyle w:val="Odlomakpopisa"/>
        <w:jc w:val="both"/>
        <w:rPr>
          <w:rFonts w:ascii="Times New Roman" w:hAnsi="Times New Roman"/>
          <w:sz w:val="24"/>
          <w:szCs w:val="24"/>
        </w:rPr>
      </w:pPr>
      <w:r>
        <w:rPr>
          <w:rFonts w:ascii="Times New Roman" w:hAnsi="Times New Roman"/>
          <w:sz w:val="24"/>
          <w:szCs w:val="24"/>
        </w:rPr>
        <w:t xml:space="preserve"> </w:t>
      </w:r>
      <w:r w:rsidR="00F47382" w:rsidRPr="006C7AB5">
        <w:rPr>
          <w:rFonts w:ascii="Times New Roman" w:hAnsi="Times New Roman"/>
          <w:sz w:val="24"/>
          <w:szCs w:val="24"/>
        </w:rPr>
        <w:t xml:space="preserve">Stečajna upraviteljica procjenjuje da je </w:t>
      </w:r>
      <w:r w:rsidR="00170F19" w:rsidRPr="006C7AB5">
        <w:rPr>
          <w:rFonts w:ascii="Times New Roman" w:hAnsi="Times New Roman"/>
          <w:sz w:val="24"/>
          <w:szCs w:val="24"/>
        </w:rPr>
        <w:t>količina robe na skladištu cca</w:t>
      </w:r>
      <w:r w:rsidR="00F47382" w:rsidRPr="006C7AB5">
        <w:rPr>
          <w:rFonts w:ascii="Times New Roman" w:hAnsi="Times New Roman"/>
          <w:sz w:val="24"/>
          <w:szCs w:val="24"/>
        </w:rPr>
        <w:t xml:space="preserve"> 70%</w:t>
      </w:r>
      <w:r w:rsidR="001E2A84">
        <w:rPr>
          <w:rFonts w:ascii="Times New Roman" w:hAnsi="Times New Roman"/>
          <w:sz w:val="24"/>
          <w:szCs w:val="24"/>
        </w:rPr>
        <w:t xml:space="preserve"> (knjigovodstvene vrijednosti 700.000,00kn) </w:t>
      </w:r>
      <w:r w:rsidR="008341A8">
        <w:rPr>
          <w:rFonts w:ascii="Times New Roman" w:hAnsi="Times New Roman"/>
          <w:sz w:val="24"/>
          <w:szCs w:val="24"/>
        </w:rPr>
        <w:t xml:space="preserve"> od zaliha navedenih u popisu (</w:t>
      </w:r>
      <w:r>
        <w:rPr>
          <w:rFonts w:ascii="Times New Roman" w:hAnsi="Times New Roman"/>
          <w:sz w:val="24"/>
          <w:szCs w:val="24"/>
        </w:rPr>
        <w:t>isto je procjenila na temelju popisa imovine i artikla koje je zatek</w:t>
      </w:r>
      <w:r w:rsidR="008341A8">
        <w:rPr>
          <w:rFonts w:ascii="Times New Roman" w:hAnsi="Times New Roman"/>
          <w:sz w:val="24"/>
          <w:szCs w:val="24"/>
        </w:rPr>
        <w:t xml:space="preserve">la na skladištu </w:t>
      </w:r>
      <w:r w:rsidR="00662260">
        <w:rPr>
          <w:rFonts w:ascii="Times New Roman" w:hAnsi="Times New Roman"/>
          <w:sz w:val="24"/>
          <w:szCs w:val="24"/>
        </w:rPr>
        <w:t xml:space="preserve"> na uzorku od 1</w:t>
      </w:r>
      <w:r w:rsidR="008341A8">
        <w:rPr>
          <w:rFonts w:ascii="Times New Roman" w:hAnsi="Times New Roman"/>
          <w:sz w:val="24"/>
          <w:szCs w:val="24"/>
        </w:rPr>
        <w:t>0 artikala), i od to</w:t>
      </w:r>
      <w:r w:rsidR="001E2A84">
        <w:rPr>
          <w:rFonts w:ascii="Times New Roman" w:hAnsi="Times New Roman"/>
          <w:sz w:val="24"/>
          <w:szCs w:val="24"/>
        </w:rPr>
        <w:t xml:space="preserve">ga procjenjujem da se navedena može unovčiti za 10% vrijednosti – ukupno 70.000,00 kn. </w:t>
      </w:r>
    </w:p>
    <w:p w:rsidR="006351D5" w:rsidRDefault="006351D5" w:rsidP="006C7AB5">
      <w:pPr>
        <w:pStyle w:val="Odlomakpopisa"/>
        <w:jc w:val="both"/>
        <w:rPr>
          <w:rFonts w:ascii="Times New Roman" w:hAnsi="Times New Roman"/>
          <w:sz w:val="24"/>
          <w:szCs w:val="24"/>
        </w:rPr>
      </w:pPr>
      <w:r>
        <w:rPr>
          <w:rFonts w:ascii="Times New Roman" w:hAnsi="Times New Roman"/>
          <w:sz w:val="24"/>
          <w:szCs w:val="24"/>
        </w:rPr>
        <w:t xml:space="preserve">     </w:t>
      </w:r>
      <w:r w:rsidR="001E2A84">
        <w:rPr>
          <w:rFonts w:ascii="Times New Roman" w:hAnsi="Times New Roman"/>
          <w:sz w:val="24"/>
          <w:szCs w:val="24"/>
        </w:rPr>
        <w:t>Privremena stečajna upraviteljica želi naglasiti da je gospođa Silvana Gregurić dostavila Visokom trgovačkom sudu dokaz s Njuškala, da navedena roba vrijedi i više od 100.000,00 kn. Moram naglasiti da unovčenje – viđeno/kupljeno za cjelokupnu količinu, ne može imati istu vrijednost   kao i pojedinačna prodaja putem Njuškala – za koju je potrebna</w:t>
      </w:r>
      <w:r>
        <w:rPr>
          <w:rFonts w:ascii="Times New Roman" w:hAnsi="Times New Roman"/>
          <w:sz w:val="24"/>
          <w:szCs w:val="24"/>
        </w:rPr>
        <w:t xml:space="preserve"> zaposlena</w:t>
      </w:r>
      <w:r w:rsidR="001E2A84">
        <w:rPr>
          <w:rFonts w:ascii="Times New Roman" w:hAnsi="Times New Roman"/>
          <w:sz w:val="24"/>
          <w:szCs w:val="24"/>
        </w:rPr>
        <w:t xml:space="preserve"> osoba </w:t>
      </w:r>
      <w:r>
        <w:rPr>
          <w:rFonts w:ascii="Times New Roman" w:hAnsi="Times New Roman"/>
          <w:sz w:val="24"/>
          <w:szCs w:val="24"/>
        </w:rPr>
        <w:t>koja bi radila na poslovima  slikanja arikala</w:t>
      </w:r>
      <w:r w:rsidR="001E2A84">
        <w:rPr>
          <w:rFonts w:ascii="Times New Roman" w:hAnsi="Times New Roman"/>
          <w:sz w:val="24"/>
          <w:szCs w:val="24"/>
        </w:rPr>
        <w:t>, postavlj</w:t>
      </w:r>
      <w:r>
        <w:rPr>
          <w:rFonts w:ascii="Times New Roman" w:hAnsi="Times New Roman"/>
          <w:sz w:val="24"/>
          <w:szCs w:val="24"/>
        </w:rPr>
        <w:t xml:space="preserve">anja oglasa na Njuškalo, otpreme, evidencije, te </w:t>
      </w:r>
      <w:r w:rsidR="001E2A84">
        <w:rPr>
          <w:rFonts w:ascii="Times New Roman" w:hAnsi="Times New Roman"/>
          <w:sz w:val="24"/>
          <w:szCs w:val="24"/>
        </w:rPr>
        <w:t xml:space="preserve">skladišni prostor. </w:t>
      </w:r>
    </w:p>
    <w:p w:rsidR="001E2A84" w:rsidRPr="006351D5" w:rsidRDefault="006351D5" w:rsidP="006351D5">
      <w:pPr>
        <w:pStyle w:val="Odlomakpopisa"/>
        <w:jc w:val="both"/>
        <w:rPr>
          <w:rFonts w:ascii="Times New Roman" w:hAnsi="Times New Roman"/>
          <w:sz w:val="24"/>
          <w:szCs w:val="24"/>
        </w:rPr>
      </w:pPr>
      <w:r>
        <w:rPr>
          <w:rFonts w:ascii="Times New Roman" w:hAnsi="Times New Roman"/>
          <w:sz w:val="24"/>
          <w:szCs w:val="24"/>
        </w:rPr>
        <w:t xml:space="preserve">     </w:t>
      </w:r>
      <w:r w:rsidR="001E2A84">
        <w:rPr>
          <w:rFonts w:ascii="Times New Roman" w:hAnsi="Times New Roman"/>
          <w:sz w:val="24"/>
          <w:szCs w:val="24"/>
        </w:rPr>
        <w:t xml:space="preserve">Također napominjem da roba </w:t>
      </w:r>
      <w:r>
        <w:rPr>
          <w:rFonts w:ascii="Times New Roman" w:hAnsi="Times New Roman"/>
          <w:sz w:val="24"/>
          <w:szCs w:val="24"/>
        </w:rPr>
        <w:t xml:space="preserve">prezentirana sa stranica Njuškala - </w:t>
      </w:r>
      <w:r w:rsidR="001E2A84">
        <w:rPr>
          <w:rFonts w:ascii="Times New Roman" w:hAnsi="Times New Roman"/>
          <w:sz w:val="24"/>
          <w:szCs w:val="24"/>
        </w:rPr>
        <w:t>nije unovčena po navedenim cijenama. Običaj je da prodavač također i spušta cijenu od oglašene, tako da je procjena vrijednosti robe koja bi se unovčila u stečajnom postupku i više nego precjenjena.</w:t>
      </w:r>
    </w:p>
    <w:p w:rsidR="007737A5" w:rsidRDefault="007737A5" w:rsidP="006C7AB5">
      <w:pPr>
        <w:pStyle w:val="Odlomakpopisa"/>
        <w:jc w:val="both"/>
        <w:rPr>
          <w:rFonts w:ascii="Times New Roman" w:hAnsi="Times New Roman"/>
          <w:sz w:val="24"/>
          <w:szCs w:val="24"/>
        </w:rPr>
      </w:pPr>
    </w:p>
    <w:p w:rsidR="007737A5" w:rsidRDefault="007737A5" w:rsidP="006C7AB5">
      <w:pPr>
        <w:pStyle w:val="Odlomakpopisa"/>
        <w:jc w:val="both"/>
        <w:rPr>
          <w:rFonts w:ascii="Times New Roman" w:hAnsi="Times New Roman"/>
          <w:sz w:val="24"/>
          <w:szCs w:val="24"/>
        </w:rPr>
      </w:pPr>
      <w:r>
        <w:rPr>
          <w:rFonts w:ascii="Times New Roman" w:hAnsi="Times New Roman"/>
          <w:sz w:val="24"/>
          <w:szCs w:val="24"/>
        </w:rPr>
        <w:t>Stečajna upraviteljica zatekla je navedenu robu na skladištima kako slijedi:</w:t>
      </w:r>
    </w:p>
    <w:p w:rsidR="007737A5" w:rsidRDefault="007737A5" w:rsidP="006C7AB5">
      <w:pPr>
        <w:pStyle w:val="Odlomakpopisa"/>
        <w:jc w:val="both"/>
        <w:rPr>
          <w:rFonts w:ascii="Times New Roman" w:hAnsi="Times New Roman"/>
          <w:sz w:val="24"/>
          <w:szCs w:val="24"/>
        </w:rPr>
      </w:pPr>
    </w:p>
    <w:p w:rsidR="007737A5" w:rsidRDefault="007737A5" w:rsidP="007737A5">
      <w:pPr>
        <w:pStyle w:val="Odlomakpopisa"/>
        <w:numPr>
          <w:ilvl w:val="0"/>
          <w:numId w:val="16"/>
        </w:numPr>
        <w:spacing w:after="0" w:line="240" w:lineRule="auto"/>
        <w:jc w:val="both"/>
        <w:rPr>
          <w:rFonts w:ascii="Times New Roman" w:eastAsia="Times New Roman" w:hAnsi="Times New Roman"/>
          <w:color w:val="000000"/>
          <w:sz w:val="24"/>
          <w:szCs w:val="24"/>
          <w:lang w:eastAsia="hr-HR"/>
        </w:rPr>
      </w:pPr>
      <w:r w:rsidRPr="007737A5">
        <w:rPr>
          <w:rFonts w:ascii="Times New Roman" w:hAnsi="Times New Roman"/>
          <w:sz w:val="24"/>
          <w:szCs w:val="24"/>
        </w:rPr>
        <w:t>skladište</w:t>
      </w:r>
      <w:r w:rsidRPr="007737A5">
        <w:rPr>
          <w:rFonts w:ascii="Times New Roman" w:eastAsia="Times New Roman" w:hAnsi="Times New Roman"/>
          <w:color w:val="000000"/>
          <w:sz w:val="24"/>
          <w:szCs w:val="24"/>
          <w:lang w:eastAsia="hr-HR"/>
        </w:rPr>
        <w:t xml:space="preserve">- Samobor (Ulica Dobriše Cesarića 2) </w:t>
      </w:r>
    </w:p>
    <w:p w:rsidR="007737A5" w:rsidRDefault="007737A5" w:rsidP="007737A5">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p>
    <w:p w:rsidR="006351D5" w:rsidRDefault="006351D5" w:rsidP="001E2A84">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7737A5">
        <w:rPr>
          <w:rFonts w:ascii="Times New Roman" w:eastAsia="Times New Roman" w:hAnsi="Times New Roman"/>
          <w:color w:val="000000"/>
          <w:sz w:val="24"/>
          <w:szCs w:val="24"/>
          <w:lang w:eastAsia="hr-HR"/>
        </w:rPr>
        <w:t xml:space="preserve">Robu je na skladištu do 20.06.2016. skladištila tvrtka TUA keramika, koja sa 30.06. otkazuje uslugu skladištenja robe. </w:t>
      </w:r>
    </w:p>
    <w:p w:rsidR="001E2A84" w:rsidRDefault="006351D5" w:rsidP="001E2A84">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7737A5">
        <w:rPr>
          <w:rFonts w:ascii="Times New Roman" w:eastAsia="Times New Roman" w:hAnsi="Times New Roman"/>
          <w:color w:val="000000"/>
          <w:sz w:val="24"/>
          <w:szCs w:val="24"/>
          <w:lang w:eastAsia="hr-HR"/>
        </w:rPr>
        <w:t>Stečajna upraviteljica kontaktira gđu. Silvanu Gregurić, kao bivšu zaposlenicu tvrtke i traži da ako zna i može predloži drugu lokaciju gdje bi se roba skladištila po povoljnijoj cijeni. S obzirom da nemam povratnu informaciju, te nikakvih sredstava, robu skladištim na istoj lokaciji, prema is</w:t>
      </w:r>
      <w:r>
        <w:rPr>
          <w:rFonts w:ascii="Times New Roman" w:eastAsia="Times New Roman" w:hAnsi="Times New Roman"/>
          <w:color w:val="000000"/>
          <w:sz w:val="24"/>
          <w:szCs w:val="24"/>
          <w:lang w:eastAsia="hr-HR"/>
        </w:rPr>
        <w:t>tim uvjetima – 7.000,00 kn/mjesečno</w:t>
      </w:r>
      <w:r w:rsidR="007737A5">
        <w:rPr>
          <w:rFonts w:ascii="Times New Roman" w:eastAsia="Times New Roman" w:hAnsi="Times New Roman"/>
          <w:color w:val="000000"/>
          <w:sz w:val="24"/>
          <w:szCs w:val="24"/>
          <w:lang w:eastAsia="hr-HR"/>
        </w:rPr>
        <w:t xml:space="preserve"> </w:t>
      </w:r>
      <w:r>
        <w:rPr>
          <w:rFonts w:ascii="Times New Roman" w:eastAsia="Times New Roman" w:hAnsi="Times New Roman"/>
          <w:color w:val="000000"/>
          <w:sz w:val="24"/>
          <w:szCs w:val="24"/>
          <w:lang w:eastAsia="hr-HR"/>
        </w:rPr>
        <w:t>(</w:t>
      </w:r>
      <w:r w:rsidR="007737A5">
        <w:rPr>
          <w:rFonts w:ascii="Times New Roman" w:eastAsia="Times New Roman" w:hAnsi="Times New Roman"/>
          <w:color w:val="000000"/>
          <w:sz w:val="24"/>
          <w:szCs w:val="24"/>
          <w:lang w:eastAsia="hr-HR"/>
        </w:rPr>
        <w:t xml:space="preserve">prethodni </w:t>
      </w:r>
      <w:r>
        <w:rPr>
          <w:rFonts w:ascii="Times New Roman" w:eastAsia="Times New Roman" w:hAnsi="Times New Roman"/>
          <w:color w:val="000000"/>
          <w:sz w:val="24"/>
          <w:szCs w:val="24"/>
          <w:lang w:eastAsia="hr-HR"/>
        </w:rPr>
        <w:t xml:space="preserve">(ovjeren od javnog bilježnika) </w:t>
      </w:r>
      <w:r w:rsidR="007737A5">
        <w:rPr>
          <w:rFonts w:ascii="Times New Roman" w:eastAsia="Times New Roman" w:hAnsi="Times New Roman"/>
          <w:color w:val="000000"/>
          <w:sz w:val="24"/>
          <w:szCs w:val="24"/>
          <w:lang w:eastAsia="hr-HR"/>
        </w:rPr>
        <w:t>i novi ugovor dostavljeni u spis</w:t>
      </w:r>
      <w:r>
        <w:rPr>
          <w:rFonts w:ascii="Times New Roman" w:eastAsia="Times New Roman" w:hAnsi="Times New Roman"/>
          <w:color w:val="000000"/>
          <w:sz w:val="24"/>
          <w:szCs w:val="24"/>
          <w:lang w:eastAsia="hr-HR"/>
        </w:rPr>
        <w:t>)</w:t>
      </w:r>
      <w:r w:rsidR="007737A5">
        <w:rPr>
          <w:rFonts w:ascii="Times New Roman" w:eastAsia="Times New Roman" w:hAnsi="Times New Roman"/>
          <w:color w:val="000000"/>
          <w:sz w:val="24"/>
          <w:szCs w:val="24"/>
          <w:lang w:eastAsia="hr-HR"/>
        </w:rPr>
        <w:t xml:space="preserve">. </w:t>
      </w:r>
    </w:p>
    <w:p w:rsidR="001E2A84" w:rsidRPr="001E2A84" w:rsidRDefault="006351D5" w:rsidP="001E2A84">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1E2A84">
        <w:rPr>
          <w:rFonts w:ascii="Times New Roman" w:eastAsia="Times New Roman" w:hAnsi="Times New Roman"/>
          <w:color w:val="000000"/>
          <w:sz w:val="24"/>
          <w:szCs w:val="24"/>
          <w:lang w:eastAsia="hr-HR"/>
        </w:rPr>
        <w:t>Kako je vrijednost robe po procjeni privremene stečajne upraviteljice manja od do sada nastalih troškova skladištenja, pozvala sam vjerovnike prvog višeg isplatnog reda da se namire svoja potraživanja iz vrijednosti robe, ali mi se do danas nitko nije javio – dopis i odgovor dostavljam u prilogu ovog izvješća.</w:t>
      </w:r>
    </w:p>
    <w:p w:rsidR="007737A5" w:rsidRPr="007737A5" w:rsidRDefault="007737A5" w:rsidP="007737A5">
      <w:pPr>
        <w:pStyle w:val="Odlomakpopisa"/>
        <w:spacing w:after="0" w:line="240" w:lineRule="auto"/>
        <w:jc w:val="both"/>
        <w:rPr>
          <w:rFonts w:ascii="Times New Roman" w:eastAsia="Times New Roman" w:hAnsi="Times New Roman"/>
          <w:color w:val="000000"/>
          <w:sz w:val="24"/>
          <w:szCs w:val="24"/>
          <w:lang w:eastAsia="hr-HR"/>
        </w:rPr>
      </w:pPr>
    </w:p>
    <w:p w:rsidR="007737A5" w:rsidRDefault="007737A5" w:rsidP="007737A5">
      <w:pPr>
        <w:pStyle w:val="Odlomakpopisa"/>
        <w:numPr>
          <w:ilvl w:val="0"/>
          <w:numId w:val="16"/>
        </w:numPr>
        <w:spacing w:after="0" w:line="240" w:lineRule="auto"/>
        <w:jc w:val="both"/>
        <w:rPr>
          <w:rFonts w:ascii="Times New Roman" w:eastAsia="Times New Roman" w:hAnsi="Times New Roman"/>
          <w:color w:val="000000"/>
          <w:sz w:val="24"/>
          <w:szCs w:val="24"/>
          <w:lang w:eastAsia="hr-HR"/>
        </w:rPr>
      </w:pPr>
      <w:r w:rsidRPr="007737A5">
        <w:rPr>
          <w:rFonts w:ascii="Times New Roman" w:eastAsia="Times New Roman" w:hAnsi="Times New Roman"/>
          <w:color w:val="000000"/>
          <w:sz w:val="24"/>
          <w:szCs w:val="24"/>
          <w:lang w:eastAsia="hr-HR"/>
        </w:rPr>
        <w:t xml:space="preserve"> Malešnica (Ulica Drage Ivaniševića bb) </w:t>
      </w:r>
    </w:p>
    <w:p w:rsidR="008341A8" w:rsidRDefault="008341A8" w:rsidP="008341A8">
      <w:pPr>
        <w:pStyle w:val="Odlomakpopisa"/>
        <w:spacing w:after="0" w:line="240" w:lineRule="auto"/>
        <w:jc w:val="both"/>
        <w:rPr>
          <w:rFonts w:ascii="Times New Roman" w:eastAsia="Times New Roman" w:hAnsi="Times New Roman"/>
          <w:color w:val="000000"/>
          <w:sz w:val="24"/>
          <w:szCs w:val="24"/>
          <w:lang w:eastAsia="hr-HR"/>
        </w:rPr>
      </w:pPr>
    </w:p>
    <w:p w:rsidR="008341A8" w:rsidRDefault="006351D5" w:rsidP="008341A8">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8341A8">
        <w:rPr>
          <w:rFonts w:ascii="Times New Roman" w:eastAsia="Times New Roman" w:hAnsi="Times New Roman"/>
          <w:color w:val="000000"/>
          <w:sz w:val="24"/>
          <w:szCs w:val="24"/>
          <w:lang w:eastAsia="hr-HR"/>
        </w:rPr>
        <w:t xml:space="preserve">U navedenoj garaži, skladišti se roba marke Geberit – vrijednost prema popisu – 560.000,00 kn. </w:t>
      </w:r>
    </w:p>
    <w:p w:rsidR="008341A8" w:rsidRDefault="006351D5" w:rsidP="008341A8">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 xml:space="preserve">     </w:t>
      </w:r>
      <w:r w:rsidR="008341A8">
        <w:rPr>
          <w:rFonts w:ascii="Times New Roman" w:eastAsia="Times New Roman" w:hAnsi="Times New Roman"/>
          <w:color w:val="000000"/>
          <w:sz w:val="24"/>
          <w:szCs w:val="24"/>
          <w:lang w:eastAsia="hr-HR"/>
        </w:rPr>
        <w:t>Stečajna upraviteljica nema potpisan ugovor o skladištenju – s obzirom da vlasnik isti ne želi potpisati, s obzirom na dugovanje, a privremena stečajna upraviteljica nema sredstva za prijevoz i skladištenje u prikladnijem prostoru.</w:t>
      </w:r>
    </w:p>
    <w:p w:rsidR="008341A8" w:rsidRDefault="008341A8" w:rsidP="008341A8">
      <w:pPr>
        <w:pStyle w:val="Odlomakpopisa"/>
        <w:spacing w:after="0" w:line="240" w:lineRule="auto"/>
        <w:jc w:val="both"/>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Ovaj trošak, procjenjen je prema cijenama za iznajmljivanje garaže (veća) u iznosu od 500,00 kn/mjesečno.</w:t>
      </w:r>
    </w:p>
    <w:p w:rsidR="008341A8" w:rsidRDefault="008341A8" w:rsidP="008341A8">
      <w:pPr>
        <w:pStyle w:val="Odlomakpopisa"/>
        <w:spacing w:after="0" w:line="240" w:lineRule="auto"/>
        <w:jc w:val="both"/>
        <w:rPr>
          <w:rFonts w:ascii="Times New Roman" w:eastAsia="Times New Roman" w:hAnsi="Times New Roman"/>
          <w:color w:val="000000"/>
          <w:sz w:val="24"/>
          <w:szCs w:val="24"/>
          <w:lang w:eastAsia="hr-HR"/>
        </w:rPr>
      </w:pPr>
    </w:p>
    <w:p w:rsidR="007737A5" w:rsidRPr="007737A5" w:rsidRDefault="007737A5" w:rsidP="007737A5">
      <w:pPr>
        <w:pStyle w:val="Odlomakpopisa"/>
        <w:spacing w:after="0" w:line="240" w:lineRule="auto"/>
        <w:jc w:val="both"/>
        <w:rPr>
          <w:rFonts w:ascii="Times New Roman" w:eastAsia="Times New Roman" w:hAnsi="Times New Roman"/>
          <w:color w:val="000000"/>
          <w:sz w:val="24"/>
          <w:szCs w:val="24"/>
          <w:lang w:eastAsia="hr-HR"/>
        </w:rPr>
      </w:pPr>
    </w:p>
    <w:p w:rsidR="001E2A84" w:rsidRDefault="003F463F" w:rsidP="009C5A32">
      <w:pPr>
        <w:jc w:val="both"/>
        <w:rPr>
          <w:rFonts w:ascii="Times New Roman" w:hAnsi="Times New Roman"/>
          <w:sz w:val="24"/>
          <w:szCs w:val="24"/>
        </w:rPr>
      </w:pPr>
      <w:r>
        <w:rPr>
          <w:rFonts w:ascii="Times New Roman" w:hAnsi="Times New Roman"/>
          <w:sz w:val="24"/>
          <w:szCs w:val="24"/>
        </w:rPr>
        <w:t xml:space="preserve">   </w:t>
      </w:r>
    </w:p>
    <w:p w:rsidR="00BC502D" w:rsidRPr="000105A1" w:rsidRDefault="003F463F" w:rsidP="009C5A32">
      <w:pPr>
        <w:jc w:val="both"/>
        <w:rPr>
          <w:rFonts w:ascii="Times New Roman" w:hAnsi="Times New Roman"/>
          <w:sz w:val="24"/>
          <w:szCs w:val="24"/>
        </w:rPr>
      </w:pPr>
      <w:r>
        <w:rPr>
          <w:rFonts w:ascii="Times New Roman" w:hAnsi="Times New Roman"/>
          <w:sz w:val="24"/>
          <w:szCs w:val="24"/>
        </w:rPr>
        <w:t xml:space="preserve">  </w:t>
      </w:r>
      <w:r w:rsidR="00A54A5A">
        <w:rPr>
          <w:rFonts w:ascii="Times New Roman" w:hAnsi="Times New Roman"/>
          <w:sz w:val="24"/>
          <w:szCs w:val="24"/>
        </w:rPr>
        <w:t>Stečajna</w:t>
      </w:r>
      <w:r w:rsidR="00507E73" w:rsidRPr="000105A1">
        <w:rPr>
          <w:rFonts w:ascii="Times New Roman" w:hAnsi="Times New Roman"/>
          <w:sz w:val="24"/>
          <w:szCs w:val="24"/>
        </w:rPr>
        <w:t xml:space="preserve"> upravitelj</w:t>
      </w:r>
      <w:r w:rsidR="00A54A5A">
        <w:rPr>
          <w:rFonts w:ascii="Times New Roman" w:hAnsi="Times New Roman"/>
          <w:sz w:val="24"/>
          <w:szCs w:val="24"/>
        </w:rPr>
        <w:t>ica pribavila</w:t>
      </w:r>
      <w:r w:rsidR="00507E73" w:rsidRPr="000105A1">
        <w:rPr>
          <w:rFonts w:ascii="Times New Roman" w:hAnsi="Times New Roman"/>
          <w:sz w:val="24"/>
          <w:szCs w:val="24"/>
        </w:rPr>
        <w:t xml:space="preserve"> je potvrde kako slijedi:</w:t>
      </w:r>
    </w:p>
    <w:p w:rsidR="00507E73" w:rsidRPr="000105A1" w:rsidRDefault="00507E73" w:rsidP="00507E73">
      <w:pPr>
        <w:pStyle w:val="Odlomakpopisa"/>
        <w:numPr>
          <w:ilvl w:val="0"/>
          <w:numId w:val="5"/>
        </w:numPr>
        <w:jc w:val="both"/>
        <w:rPr>
          <w:rFonts w:ascii="Times New Roman" w:hAnsi="Times New Roman"/>
        </w:rPr>
      </w:pPr>
      <w:r w:rsidRPr="000105A1">
        <w:rPr>
          <w:rFonts w:ascii="Times New Roman" w:hAnsi="Times New Roman"/>
        </w:rPr>
        <w:t>RH, Državna geodetska uprava</w:t>
      </w:r>
      <w:r w:rsidR="00C64D44">
        <w:rPr>
          <w:rFonts w:ascii="Times New Roman" w:hAnsi="Times New Roman"/>
        </w:rPr>
        <w:t>;  Klasa: 932-01/16-02/3078 od 29.03</w:t>
      </w:r>
      <w:r w:rsidR="000105A1" w:rsidRPr="000105A1">
        <w:rPr>
          <w:rFonts w:ascii="Times New Roman" w:hAnsi="Times New Roman"/>
        </w:rPr>
        <w:t>.2016. god.</w:t>
      </w:r>
      <w:r w:rsidRPr="000105A1">
        <w:rPr>
          <w:rFonts w:ascii="Times New Roman" w:hAnsi="Times New Roman"/>
        </w:rPr>
        <w:t xml:space="preserve"> </w:t>
      </w:r>
    </w:p>
    <w:p w:rsidR="00507E73" w:rsidRPr="000105A1" w:rsidRDefault="00507E73" w:rsidP="00507E73">
      <w:pPr>
        <w:pStyle w:val="Odlomakpopisa"/>
        <w:jc w:val="both"/>
        <w:rPr>
          <w:rFonts w:ascii="Times New Roman" w:hAnsi="Times New Roman"/>
        </w:rPr>
      </w:pPr>
      <w:r w:rsidRPr="000105A1">
        <w:rPr>
          <w:rFonts w:ascii="Times New Roman" w:hAnsi="Times New Roman"/>
        </w:rPr>
        <w:t>Pregledom evidencije posjednika koja se odnosi na područje RH</w:t>
      </w:r>
      <w:r w:rsidR="00C64D44">
        <w:rPr>
          <w:rFonts w:ascii="Times New Roman" w:hAnsi="Times New Roman"/>
        </w:rPr>
        <w:t xml:space="preserve"> izuzev grada Zagreba, na dan</w:t>
      </w:r>
      <w:r w:rsidR="000105A1" w:rsidRPr="000105A1">
        <w:rPr>
          <w:rFonts w:ascii="Times New Roman" w:hAnsi="Times New Roman"/>
        </w:rPr>
        <w:t xml:space="preserve">, </w:t>
      </w:r>
      <w:r w:rsidR="000105A1" w:rsidRPr="00754C07">
        <w:rPr>
          <w:rFonts w:ascii="Times New Roman" w:hAnsi="Times New Roman"/>
          <w:b/>
        </w:rPr>
        <w:t>nema podataka o posjedovanju nekretnina</w:t>
      </w:r>
      <w:r w:rsidR="000105A1" w:rsidRPr="000105A1">
        <w:rPr>
          <w:rFonts w:ascii="Times New Roman" w:hAnsi="Times New Roman"/>
        </w:rPr>
        <w:t>.</w:t>
      </w:r>
      <w:r w:rsidRPr="000105A1">
        <w:rPr>
          <w:rFonts w:ascii="Times New Roman" w:hAnsi="Times New Roman"/>
        </w:rPr>
        <w:t xml:space="preserve"> </w:t>
      </w:r>
    </w:p>
    <w:p w:rsidR="00507E73" w:rsidRPr="000105A1" w:rsidRDefault="00507E73" w:rsidP="00507E73">
      <w:pPr>
        <w:pStyle w:val="Odlomakpopisa"/>
        <w:numPr>
          <w:ilvl w:val="0"/>
          <w:numId w:val="5"/>
        </w:numPr>
        <w:jc w:val="both"/>
        <w:rPr>
          <w:rFonts w:ascii="Times New Roman" w:hAnsi="Times New Roman"/>
        </w:rPr>
      </w:pPr>
      <w:r w:rsidRPr="000105A1">
        <w:rPr>
          <w:rFonts w:ascii="Times New Roman" w:hAnsi="Times New Roman"/>
        </w:rPr>
        <w:t>RH, Grad Zagreb, Gradski ured za katastarske i geodetske poslove</w:t>
      </w:r>
    </w:p>
    <w:p w:rsidR="000105A1" w:rsidRPr="000105A1" w:rsidRDefault="00C64D44" w:rsidP="000105A1">
      <w:pPr>
        <w:pStyle w:val="Odlomakpopisa"/>
        <w:jc w:val="both"/>
        <w:rPr>
          <w:rFonts w:ascii="Times New Roman" w:hAnsi="Times New Roman"/>
        </w:rPr>
      </w:pPr>
      <w:r>
        <w:rPr>
          <w:rFonts w:ascii="Times New Roman" w:hAnsi="Times New Roman"/>
        </w:rPr>
        <w:t>Klasa: 935-08/2016-01/4022 od 25.03</w:t>
      </w:r>
      <w:r w:rsidR="000105A1" w:rsidRPr="000105A1">
        <w:rPr>
          <w:rFonts w:ascii="Times New Roman" w:hAnsi="Times New Roman"/>
        </w:rPr>
        <w:t>.2016. godine</w:t>
      </w:r>
    </w:p>
    <w:p w:rsidR="00507E73" w:rsidRPr="000105A1" w:rsidRDefault="00507E73" w:rsidP="00507E73">
      <w:pPr>
        <w:pStyle w:val="Odlomakpopisa"/>
        <w:jc w:val="both"/>
        <w:rPr>
          <w:rFonts w:ascii="Times New Roman" w:hAnsi="Times New Roman"/>
        </w:rPr>
      </w:pPr>
      <w:r w:rsidRPr="000105A1">
        <w:rPr>
          <w:rFonts w:ascii="Times New Roman" w:hAnsi="Times New Roman"/>
        </w:rPr>
        <w:t xml:space="preserve">Utvrđuje se da </w:t>
      </w:r>
      <w:r w:rsidRPr="00754C07">
        <w:rPr>
          <w:rFonts w:ascii="Times New Roman" w:hAnsi="Times New Roman"/>
          <w:b/>
        </w:rPr>
        <w:t xml:space="preserve">dužnik nije upisan kao korisnik </w:t>
      </w:r>
      <w:r w:rsidRPr="000105A1">
        <w:rPr>
          <w:rFonts w:ascii="Times New Roman" w:hAnsi="Times New Roman"/>
        </w:rPr>
        <w:t>u katastarkom operatu na području Grada Zagreba</w:t>
      </w:r>
    </w:p>
    <w:p w:rsidR="00C64D44" w:rsidRDefault="00507E73" w:rsidP="00C64D44">
      <w:pPr>
        <w:pStyle w:val="Odlomakpopisa"/>
        <w:numPr>
          <w:ilvl w:val="0"/>
          <w:numId w:val="5"/>
        </w:numPr>
        <w:jc w:val="both"/>
        <w:rPr>
          <w:rFonts w:ascii="Times New Roman" w:hAnsi="Times New Roman"/>
        </w:rPr>
      </w:pPr>
      <w:r w:rsidRPr="000105A1">
        <w:rPr>
          <w:rFonts w:ascii="Times New Roman" w:hAnsi="Times New Roman"/>
        </w:rPr>
        <w:t>RH, Ministarstvo unutarnjih poslova</w:t>
      </w:r>
      <w:r w:rsidR="00174407">
        <w:rPr>
          <w:rFonts w:ascii="Times New Roman" w:hAnsi="Times New Roman"/>
        </w:rPr>
        <w:t xml:space="preserve">, </w:t>
      </w:r>
      <w:r w:rsidR="00C64D44">
        <w:rPr>
          <w:rFonts w:ascii="Times New Roman" w:hAnsi="Times New Roman"/>
        </w:rPr>
        <w:t>PP Samobor, Broj: 511-19-40/9-49-120/2016, od 24.03</w:t>
      </w:r>
      <w:r w:rsidR="00557F9E">
        <w:rPr>
          <w:rFonts w:ascii="Times New Roman" w:hAnsi="Times New Roman"/>
        </w:rPr>
        <w:t>.2016.</w:t>
      </w:r>
      <w:r w:rsidR="00C64D44">
        <w:rPr>
          <w:rFonts w:ascii="Times New Roman" w:hAnsi="Times New Roman"/>
        </w:rPr>
        <w:t xml:space="preserve"> </w:t>
      </w:r>
    </w:p>
    <w:p w:rsidR="00487AF6" w:rsidRPr="00C64D44" w:rsidRDefault="00507E73" w:rsidP="00C64D44">
      <w:pPr>
        <w:pStyle w:val="Odlomakpopisa"/>
        <w:jc w:val="both"/>
        <w:rPr>
          <w:rFonts w:ascii="Times New Roman" w:hAnsi="Times New Roman"/>
        </w:rPr>
      </w:pPr>
      <w:r w:rsidRPr="00C64D44">
        <w:rPr>
          <w:rFonts w:ascii="Times New Roman" w:hAnsi="Times New Roman"/>
        </w:rPr>
        <w:t>Dužnik je evidentiran kao</w:t>
      </w:r>
      <w:r w:rsidR="00174407" w:rsidRPr="00C64D44">
        <w:rPr>
          <w:rFonts w:ascii="Times New Roman" w:hAnsi="Times New Roman"/>
        </w:rPr>
        <w:t xml:space="preserve"> vlasnik vozila </w:t>
      </w:r>
      <w:r w:rsidR="00C64D44" w:rsidRPr="00C64D44">
        <w:rPr>
          <w:rFonts w:ascii="Times New Roman" w:hAnsi="Times New Roman"/>
        </w:rPr>
        <w:t xml:space="preserve">L3 Ducati Sport </w:t>
      </w:r>
      <w:r w:rsidR="00907FBA">
        <w:rPr>
          <w:rFonts w:ascii="Times New Roman" w:hAnsi="Times New Roman"/>
        </w:rPr>
        <w:t>1000, godina proizvodnje 2005. r</w:t>
      </w:r>
      <w:r w:rsidR="00C64D44" w:rsidRPr="00C64D44">
        <w:rPr>
          <w:rFonts w:ascii="Times New Roman" w:hAnsi="Times New Roman"/>
        </w:rPr>
        <w:t xml:space="preserve">eg.oznaka ZG 8158DF. </w:t>
      </w:r>
      <w:r w:rsidR="0074639B" w:rsidRPr="00C64D44">
        <w:rPr>
          <w:rFonts w:ascii="Times New Roman" w:hAnsi="Times New Roman"/>
        </w:rPr>
        <w:t xml:space="preserve">Navedno vozilo </w:t>
      </w:r>
      <w:r w:rsidR="00C64D44" w:rsidRPr="00C64D44">
        <w:rPr>
          <w:rFonts w:ascii="Times New Roman" w:hAnsi="Times New Roman"/>
        </w:rPr>
        <w:t>je prodano za što postoji uredna dokumentacija. U međuvremenu je vozilo preneseno.</w:t>
      </w:r>
    </w:p>
    <w:p w:rsidR="00557F9E" w:rsidRDefault="00557F9E" w:rsidP="0039358B">
      <w:pPr>
        <w:pStyle w:val="Odlomakpopisa"/>
        <w:jc w:val="both"/>
        <w:rPr>
          <w:rFonts w:ascii="Times New Roman" w:hAnsi="Times New Roman"/>
        </w:rPr>
      </w:pPr>
    </w:p>
    <w:p w:rsidR="00557F9E" w:rsidRDefault="00557F9E" w:rsidP="0039358B">
      <w:pPr>
        <w:pStyle w:val="Odlomakpopisa"/>
        <w:jc w:val="both"/>
        <w:rPr>
          <w:rFonts w:ascii="Times New Roman" w:hAnsi="Times New Roman"/>
        </w:rPr>
      </w:pPr>
    </w:p>
    <w:p w:rsidR="008341A8" w:rsidRPr="0039358B" w:rsidRDefault="008341A8" w:rsidP="0039358B">
      <w:pPr>
        <w:pStyle w:val="Odlomakpopisa"/>
        <w:jc w:val="both"/>
        <w:rPr>
          <w:rFonts w:ascii="Times New Roman" w:hAnsi="Times New Roman"/>
        </w:rPr>
      </w:pPr>
    </w:p>
    <w:p w:rsidR="00BC502D" w:rsidRPr="00487AF6" w:rsidRDefault="00557F9E" w:rsidP="00487AF6">
      <w:pPr>
        <w:jc w:val="both"/>
        <w:rPr>
          <w:rFonts w:ascii="Times New Roman" w:hAnsi="Times New Roman"/>
          <w:b/>
          <w:sz w:val="24"/>
          <w:szCs w:val="24"/>
        </w:rPr>
      </w:pPr>
      <w:r>
        <w:rPr>
          <w:rFonts w:ascii="Times New Roman" w:hAnsi="Times New Roman"/>
          <w:b/>
          <w:sz w:val="24"/>
          <w:szCs w:val="24"/>
        </w:rPr>
        <w:t>8</w:t>
      </w:r>
      <w:r w:rsidR="000E6E91">
        <w:rPr>
          <w:rFonts w:ascii="Times New Roman" w:hAnsi="Times New Roman"/>
          <w:b/>
          <w:sz w:val="24"/>
          <w:szCs w:val="24"/>
        </w:rPr>
        <w:t>. FINANCIJSKO POSLOVANJE</w:t>
      </w:r>
    </w:p>
    <w:p w:rsidR="00A30A9F" w:rsidRDefault="000E6E91" w:rsidP="009C5A32">
      <w:pPr>
        <w:jc w:val="both"/>
        <w:rPr>
          <w:rFonts w:ascii="Times New Roman" w:hAnsi="Times New Roman"/>
          <w:sz w:val="24"/>
          <w:szCs w:val="24"/>
        </w:rPr>
      </w:pPr>
      <w:r>
        <w:rPr>
          <w:rFonts w:ascii="Times New Roman" w:hAnsi="Times New Roman"/>
          <w:sz w:val="24"/>
          <w:szCs w:val="24"/>
        </w:rPr>
        <w:t>Računovodstveno-financijsko poslovanje vodili su djelatnici unutar kompanije. Posljednji predani financijski izvještaji bili su za 2013. godinu. Dokumentacija firme nalazi se na devet paleta</w:t>
      </w:r>
      <w:r w:rsidR="00A30A9F">
        <w:rPr>
          <w:rFonts w:ascii="Times New Roman" w:hAnsi="Times New Roman"/>
          <w:sz w:val="24"/>
          <w:szCs w:val="24"/>
        </w:rPr>
        <w:t xml:space="preserve"> pohranjenim</w:t>
      </w:r>
      <w:r>
        <w:rPr>
          <w:rFonts w:ascii="Times New Roman" w:hAnsi="Times New Roman"/>
          <w:sz w:val="24"/>
          <w:szCs w:val="24"/>
        </w:rPr>
        <w:t xml:space="preserve"> na otvorenom</w:t>
      </w:r>
      <w:r w:rsidR="00A30A9F">
        <w:rPr>
          <w:rFonts w:ascii="Times New Roman" w:hAnsi="Times New Roman"/>
          <w:sz w:val="24"/>
          <w:szCs w:val="24"/>
        </w:rPr>
        <w:t xml:space="preserve"> prostoru</w:t>
      </w:r>
      <w:r>
        <w:rPr>
          <w:rFonts w:ascii="Times New Roman" w:hAnsi="Times New Roman"/>
          <w:sz w:val="24"/>
          <w:szCs w:val="24"/>
        </w:rPr>
        <w:t>, u dvorištu. Stečajna upraviteljica</w:t>
      </w:r>
      <w:r w:rsidR="00A30A9F">
        <w:rPr>
          <w:rFonts w:ascii="Times New Roman" w:hAnsi="Times New Roman"/>
          <w:sz w:val="24"/>
          <w:szCs w:val="24"/>
        </w:rPr>
        <w:t xml:space="preserve"> dobila</w:t>
      </w:r>
      <w:r>
        <w:rPr>
          <w:rFonts w:ascii="Times New Roman" w:hAnsi="Times New Roman"/>
          <w:sz w:val="24"/>
          <w:szCs w:val="24"/>
        </w:rPr>
        <w:t xml:space="preserve"> je</w:t>
      </w:r>
      <w:r w:rsidR="00A30A9F">
        <w:rPr>
          <w:rFonts w:ascii="Times New Roman" w:hAnsi="Times New Roman"/>
          <w:sz w:val="24"/>
          <w:szCs w:val="24"/>
        </w:rPr>
        <w:t xml:space="preserve"> ponudu</w:t>
      </w:r>
      <w:r>
        <w:rPr>
          <w:rFonts w:ascii="Times New Roman" w:hAnsi="Times New Roman"/>
          <w:sz w:val="24"/>
          <w:szCs w:val="24"/>
        </w:rPr>
        <w:t xml:space="preserve"> vezano uz pohranu </w:t>
      </w:r>
      <w:r w:rsidR="00A30A9F">
        <w:rPr>
          <w:rFonts w:ascii="Times New Roman" w:hAnsi="Times New Roman"/>
          <w:sz w:val="24"/>
          <w:szCs w:val="24"/>
        </w:rPr>
        <w:t xml:space="preserve">podataka. Ista </w:t>
      </w:r>
      <w:r>
        <w:rPr>
          <w:rFonts w:ascii="Times New Roman" w:hAnsi="Times New Roman"/>
          <w:sz w:val="24"/>
          <w:szCs w:val="24"/>
        </w:rPr>
        <w:t>ovis</w:t>
      </w:r>
      <w:r w:rsidR="00A30A9F">
        <w:rPr>
          <w:rFonts w:ascii="Times New Roman" w:hAnsi="Times New Roman"/>
          <w:sz w:val="24"/>
          <w:szCs w:val="24"/>
        </w:rPr>
        <w:t>i</w:t>
      </w:r>
      <w:r>
        <w:rPr>
          <w:rFonts w:ascii="Times New Roman" w:hAnsi="Times New Roman"/>
          <w:sz w:val="24"/>
          <w:szCs w:val="24"/>
        </w:rPr>
        <w:t xml:space="preserve"> o </w:t>
      </w:r>
      <w:r w:rsidR="00A30A9F">
        <w:rPr>
          <w:rFonts w:ascii="Times New Roman" w:hAnsi="Times New Roman"/>
          <w:sz w:val="24"/>
          <w:szCs w:val="24"/>
        </w:rPr>
        <w:t>količini podataka koje će  nakon sortiranja biti potrebno pohraniti, a iznosi cca 11.000,00 kn. Ponuda i izračun u prilogu.</w:t>
      </w:r>
    </w:p>
    <w:p w:rsidR="001C2249" w:rsidRPr="00507E73" w:rsidRDefault="00A30A9F" w:rsidP="009C5A32">
      <w:pPr>
        <w:jc w:val="both"/>
        <w:rPr>
          <w:rFonts w:ascii="Times New Roman" w:hAnsi="Times New Roman"/>
          <w:sz w:val="24"/>
          <w:szCs w:val="24"/>
        </w:rPr>
      </w:pPr>
      <w:r>
        <w:rPr>
          <w:rFonts w:ascii="Times New Roman" w:hAnsi="Times New Roman"/>
          <w:sz w:val="24"/>
          <w:szCs w:val="24"/>
        </w:rPr>
        <w:t xml:space="preserve"> </w:t>
      </w:r>
    </w:p>
    <w:p w:rsidR="001C2249" w:rsidRDefault="00557F9E" w:rsidP="001C2249">
      <w:pPr>
        <w:jc w:val="both"/>
        <w:rPr>
          <w:rFonts w:ascii="Times New Roman" w:hAnsi="Times New Roman"/>
          <w:b/>
          <w:sz w:val="24"/>
          <w:szCs w:val="24"/>
        </w:rPr>
      </w:pPr>
      <w:r>
        <w:rPr>
          <w:rFonts w:ascii="Times New Roman" w:hAnsi="Times New Roman"/>
          <w:b/>
          <w:sz w:val="24"/>
          <w:szCs w:val="24"/>
        </w:rPr>
        <w:t>9</w:t>
      </w:r>
      <w:r w:rsidR="002F05AE" w:rsidRPr="00507E73">
        <w:rPr>
          <w:rFonts w:ascii="Times New Roman" w:hAnsi="Times New Roman"/>
          <w:b/>
          <w:sz w:val="24"/>
          <w:szCs w:val="24"/>
        </w:rPr>
        <w:t>. PRAVNI PREDMETI</w:t>
      </w:r>
    </w:p>
    <w:p w:rsidR="004A0BE5" w:rsidRPr="004A0BE5" w:rsidRDefault="004A0BE5" w:rsidP="001C2249">
      <w:pPr>
        <w:jc w:val="both"/>
        <w:rPr>
          <w:rFonts w:ascii="Times New Roman" w:hAnsi="Times New Roman"/>
          <w:sz w:val="24"/>
          <w:szCs w:val="24"/>
        </w:rPr>
      </w:pPr>
      <w:r w:rsidRPr="004A0BE5">
        <w:rPr>
          <w:rFonts w:ascii="Times New Roman" w:hAnsi="Times New Roman"/>
          <w:sz w:val="24"/>
          <w:szCs w:val="24"/>
        </w:rPr>
        <w:t>Prema saznanjima zakonskog zastupnika, firma nema sporova koji se vode u korist Cordial d.o.o</w:t>
      </w:r>
    </w:p>
    <w:p w:rsidR="007979DF" w:rsidRDefault="007979DF" w:rsidP="009C5A32">
      <w:pPr>
        <w:spacing w:after="0" w:line="240" w:lineRule="auto"/>
        <w:jc w:val="both"/>
        <w:rPr>
          <w:rFonts w:ascii="Times New Roman" w:hAnsi="Times New Roman"/>
          <w:b/>
          <w:sz w:val="24"/>
          <w:szCs w:val="24"/>
        </w:rPr>
      </w:pPr>
    </w:p>
    <w:p w:rsidR="003F61B4" w:rsidRPr="00507E73" w:rsidRDefault="00557F9E" w:rsidP="009C5A32">
      <w:pPr>
        <w:spacing w:after="0" w:line="240" w:lineRule="auto"/>
        <w:jc w:val="both"/>
        <w:rPr>
          <w:rFonts w:ascii="Times New Roman" w:hAnsi="Times New Roman"/>
          <w:b/>
          <w:sz w:val="24"/>
          <w:szCs w:val="24"/>
        </w:rPr>
      </w:pPr>
      <w:r>
        <w:rPr>
          <w:rFonts w:ascii="Times New Roman" w:hAnsi="Times New Roman"/>
          <w:b/>
          <w:sz w:val="24"/>
          <w:szCs w:val="24"/>
        </w:rPr>
        <w:t>10</w:t>
      </w:r>
      <w:r w:rsidR="003F61B4" w:rsidRPr="00507E73">
        <w:rPr>
          <w:rFonts w:ascii="Times New Roman" w:hAnsi="Times New Roman"/>
          <w:b/>
          <w:sz w:val="24"/>
          <w:szCs w:val="24"/>
        </w:rPr>
        <w:t>.  ZAKLJUČAK</w:t>
      </w:r>
    </w:p>
    <w:p w:rsidR="003F61B4" w:rsidRPr="00507E73" w:rsidRDefault="003F61B4" w:rsidP="009C5A32">
      <w:pPr>
        <w:spacing w:after="0" w:line="240" w:lineRule="auto"/>
        <w:jc w:val="both"/>
        <w:rPr>
          <w:rFonts w:ascii="Times New Roman" w:hAnsi="Times New Roman"/>
          <w:b/>
          <w:sz w:val="24"/>
          <w:szCs w:val="24"/>
        </w:rPr>
      </w:pPr>
    </w:p>
    <w:p w:rsidR="005F2184" w:rsidRDefault="00615A7F" w:rsidP="005F2184">
      <w:pPr>
        <w:spacing w:after="0"/>
        <w:jc w:val="both"/>
        <w:rPr>
          <w:rFonts w:ascii="Times New Roman" w:eastAsia="Times New Roman" w:hAnsi="Times New Roman"/>
          <w:color w:val="000000"/>
          <w:sz w:val="24"/>
          <w:szCs w:val="24"/>
          <w:lang w:eastAsia="hr-HR"/>
        </w:rPr>
      </w:pPr>
      <w:r>
        <w:rPr>
          <w:rFonts w:ascii="Times New Roman" w:hAnsi="Times New Roman"/>
          <w:sz w:val="24"/>
          <w:szCs w:val="24"/>
        </w:rPr>
        <w:t xml:space="preserve">     </w:t>
      </w:r>
      <w:r w:rsidRPr="00615A7F">
        <w:rPr>
          <w:rFonts w:ascii="Times New Roman" w:hAnsi="Times New Roman"/>
          <w:sz w:val="24"/>
          <w:szCs w:val="24"/>
        </w:rPr>
        <w:t>Računi i novčana sred</w:t>
      </w:r>
      <w:r w:rsidR="00EA5CAA">
        <w:rPr>
          <w:rFonts w:ascii="Times New Roman" w:hAnsi="Times New Roman"/>
          <w:sz w:val="24"/>
          <w:szCs w:val="24"/>
        </w:rPr>
        <w:t>stva dužnika na dan sastavljanja ovog</w:t>
      </w:r>
      <w:r w:rsidRPr="00615A7F">
        <w:rPr>
          <w:rFonts w:ascii="Times New Roman" w:hAnsi="Times New Roman"/>
          <w:sz w:val="24"/>
          <w:szCs w:val="24"/>
        </w:rPr>
        <w:t xml:space="preserve"> izvješća blokirana su  neprekidno  </w:t>
      </w:r>
      <w:r w:rsidR="00AA0F5E">
        <w:rPr>
          <w:rFonts w:ascii="Times New Roman" w:hAnsi="Times New Roman"/>
          <w:b/>
          <w:sz w:val="24"/>
          <w:szCs w:val="24"/>
        </w:rPr>
        <w:t>514</w:t>
      </w:r>
      <w:r w:rsidRPr="00615A7F">
        <w:rPr>
          <w:rFonts w:ascii="Times New Roman" w:hAnsi="Times New Roman"/>
          <w:b/>
          <w:sz w:val="24"/>
          <w:szCs w:val="24"/>
        </w:rPr>
        <w:t xml:space="preserve">  </w:t>
      </w:r>
      <w:r w:rsidRPr="00615A7F">
        <w:rPr>
          <w:rFonts w:ascii="Times New Roman" w:hAnsi="Times New Roman"/>
          <w:sz w:val="24"/>
          <w:szCs w:val="24"/>
        </w:rPr>
        <w:t xml:space="preserve">dana a blokada </w:t>
      </w:r>
      <w:r w:rsidR="00EA5CAA">
        <w:rPr>
          <w:rFonts w:ascii="Times New Roman" w:hAnsi="Times New Roman"/>
          <w:sz w:val="24"/>
          <w:szCs w:val="24"/>
        </w:rPr>
        <w:t>računa na</w:t>
      </w:r>
      <w:r w:rsidR="00AA0F5E">
        <w:rPr>
          <w:rFonts w:ascii="Times New Roman" w:hAnsi="Times New Roman"/>
          <w:sz w:val="24"/>
          <w:szCs w:val="24"/>
        </w:rPr>
        <w:t xml:space="preserve"> dan 25.03</w:t>
      </w:r>
      <w:r w:rsidRPr="00615A7F">
        <w:rPr>
          <w:rFonts w:ascii="Times New Roman" w:hAnsi="Times New Roman"/>
          <w:sz w:val="24"/>
          <w:szCs w:val="24"/>
        </w:rPr>
        <w:t>.2016. godine</w:t>
      </w:r>
      <w:r w:rsidR="00EA5CAA">
        <w:rPr>
          <w:rFonts w:ascii="Times New Roman" w:hAnsi="Times New Roman"/>
          <w:sz w:val="24"/>
          <w:szCs w:val="24"/>
        </w:rPr>
        <w:t xml:space="preserve"> </w:t>
      </w:r>
      <w:r w:rsidRPr="00615A7F">
        <w:rPr>
          <w:rFonts w:ascii="Times New Roman" w:hAnsi="Times New Roman"/>
          <w:sz w:val="24"/>
          <w:szCs w:val="24"/>
        </w:rPr>
        <w:t xml:space="preserve">iznosi </w:t>
      </w:r>
      <w:r w:rsidR="00AA0F5E">
        <w:rPr>
          <w:rFonts w:ascii="Times New Roman" w:eastAsia="Times New Roman" w:hAnsi="Times New Roman"/>
          <w:color w:val="000000"/>
          <w:sz w:val="24"/>
          <w:szCs w:val="24"/>
          <w:lang w:eastAsia="hr-HR"/>
        </w:rPr>
        <w:t>8.387.535,52</w:t>
      </w:r>
      <w:r w:rsidRPr="00615A7F">
        <w:rPr>
          <w:rFonts w:ascii="Times New Roman" w:hAnsi="Times New Roman"/>
          <w:sz w:val="24"/>
          <w:szCs w:val="24"/>
        </w:rPr>
        <w:t xml:space="preserve"> </w:t>
      </w:r>
      <w:r w:rsidRPr="00615A7F">
        <w:rPr>
          <w:rFonts w:ascii="Times New Roman" w:eastAsia="Times New Roman" w:hAnsi="Times New Roman"/>
          <w:color w:val="000000"/>
          <w:sz w:val="24"/>
          <w:szCs w:val="24"/>
          <w:lang w:eastAsia="hr-HR"/>
        </w:rPr>
        <w:t>kn.</w:t>
      </w:r>
      <w:r>
        <w:rPr>
          <w:rFonts w:ascii="Times New Roman" w:eastAsia="Times New Roman" w:hAnsi="Times New Roman"/>
          <w:color w:val="000000"/>
          <w:sz w:val="24"/>
          <w:szCs w:val="24"/>
          <w:lang w:eastAsia="hr-HR"/>
        </w:rPr>
        <w:t xml:space="preserve"> </w:t>
      </w:r>
      <w:r w:rsidR="005F2184">
        <w:rPr>
          <w:rFonts w:ascii="Times New Roman" w:eastAsia="Times New Roman" w:hAnsi="Times New Roman"/>
          <w:color w:val="000000"/>
          <w:sz w:val="24"/>
          <w:szCs w:val="24"/>
          <w:lang w:eastAsia="hr-HR"/>
        </w:rPr>
        <w:t xml:space="preserve">  </w:t>
      </w:r>
    </w:p>
    <w:p w:rsidR="007979DF" w:rsidRDefault="005F2184" w:rsidP="005F2184">
      <w:pPr>
        <w:spacing w:after="0"/>
        <w:jc w:val="both"/>
        <w:rPr>
          <w:rFonts w:ascii="Times New Roman" w:hAnsi="Times New Roman"/>
          <w:sz w:val="24"/>
          <w:szCs w:val="24"/>
        </w:rPr>
      </w:pPr>
      <w:r>
        <w:rPr>
          <w:rFonts w:ascii="Times New Roman" w:eastAsia="Times New Roman" w:hAnsi="Times New Roman"/>
          <w:color w:val="000000"/>
          <w:sz w:val="24"/>
          <w:szCs w:val="24"/>
          <w:lang w:eastAsia="hr-HR"/>
        </w:rPr>
        <w:t xml:space="preserve">     </w:t>
      </w:r>
      <w:r w:rsidR="00615A7F">
        <w:rPr>
          <w:rFonts w:ascii="Times New Roman" w:hAnsi="Times New Roman"/>
          <w:sz w:val="24"/>
          <w:szCs w:val="24"/>
        </w:rPr>
        <w:t>D</w:t>
      </w:r>
      <w:r w:rsidR="00615A7F" w:rsidRPr="00615A7F">
        <w:rPr>
          <w:rFonts w:ascii="Times New Roman" w:hAnsi="Times New Roman"/>
          <w:sz w:val="24"/>
          <w:szCs w:val="24"/>
        </w:rPr>
        <w:t>užnik ne obavlja ni</w:t>
      </w:r>
      <w:r w:rsidR="00662260">
        <w:rPr>
          <w:rFonts w:ascii="Times New Roman" w:hAnsi="Times New Roman"/>
          <w:sz w:val="24"/>
          <w:szCs w:val="24"/>
        </w:rPr>
        <w:t xml:space="preserve">kakvu poslovnu djelatnost, nema zaposlenih </w:t>
      </w:r>
      <w:r w:rsidR="00AA0F5E">
        <w:rPr>
          <w:rFonts w:ascii="Times New Roman" w:hAnsi="Times New Roman"/>
          <w:sz w:val="24"/>
          <w:szCs w:val="24"/>
        </w:rPr>
        <w:t>radnika</w:t>
      </w:r>
      <w:r w:rsidR="00662260">
        <w:rPr>
          <w:rFonts w:ascii="Times New Roman" w:hAnsi="Times New Roman"/>
          <w:sz w:val="24"/>
          <w:szCs w:val="24"/>
        </w:rPr>
        <w:t xml:space="preserve">, niti sjedišta. </w:t>
      </w:r>
      <w:r w:rsidR="00615A7F" w:rsidRPr="00615A7F">
        <w:rPr>
          <w:rFonts w:ascii="Times New Roman" w:hAnsi="Times New Roman"/>
          <w:sz w:val="24"/>
          <w:szCs w:val="24"/>
        </w:rPr>
        <w:t>Imovina dužnika koja se sastoj</w:t>
      </w:r>
      <w:r w:rsidR="006D476A">
        <w:rPr>
          <w:rFonts w:ascii="Times New Roman" w:hAnsi="Times New Roman"/>
          <w:sz w:val="24"/>
          <w:szCs w:val="24"/>
        </w:rPr>
        <w:t>i od potraživanja</w:t>
      </w:r>
      <w:r w:rsidR="00AA0F5E">
        <w:rPr>
          <w:rFonts w:ascii="Times New Roman" w:hAnsi="Times New Roman"/>
          <w:sz w:val="24"/>
          <w:szCs w:val="24"/>
        </w:rPr>
        <w:t xml:space="preserve"> od kupaca i zalihe robe. </w:t>
      </w:r>
    </w:p>
    <w:p w:rsidR="007979DF" w:rsidRDefault="007979DF" w:rsidP="005F2184">
      <w:pPr>
        <w:spacing w:after="0"/>
        <w:jc w:val="both"/>
        <w:rPr>
          <w:rFonts w:ascii="Times New Roman" w:hAnsi="Times New Roman"/>
          <w:sz w:val="24"/>
          <w:szCs w:val="24"/>
        </w:rPr>
      </w:pPr>
      <w:r>
        <w:rPr>
          <w:rFonts w:ascii="Times New Roman" w:hAnsi="Times New Roman"/>
          <w:sz w:val="24"/>
          <w:szCs w:val="24"/>
        </w:rPr>
        <w:t xml:space="preserve">     </w:t>
      </w:r>
      <w:r w:rsidR="00AA0F5E">
        <w:rPr>
          <w:rFonts w:ascii="Times New Roman" w:hAnsi="Times New Roman"/>
          <w:sz w:val="24"/>
          <w:szCs w:val="24"/>
        </w:rPr>
        <w:t>Veća potraživanja</w:t>
      </w:r>
      <w:r>
        <w:rPr>
          <w:rFonts w:ascii="Times New Roman" w:hAnsi="Times New Roman"/>
          <w:sz w:val="24"/>
          <w:szCs w:val="24"/>
        </w:rPr>
        <w:t xml:space="preserve"> od kupaca</w:t>
      </w:r>
      <w:r w:rsidR="00AA0F5E">
        <w:rPr>
          <w:rFonts w:ascii="Times New Roman" w:hAnsi="Times New Roman"/>
          <w:sz w:val="24"/>
          <w:szCs w:val="24"/>
        </w:rPr>
        <w:t xml:space="preserve"> koja nisu u zastari su u procesu predstečajne nagobe (Zagorje-Tehnobeton d.d. i Tirs d.o.o.)  i ako će se naplatiti, bi</w:t>
      </w:r>
      <w:r w:rsidR="007238A2">
        <w:rPr>
          <w:rFonts w:ascii="Times New Roman" w:hAnsi="Times New Roman"/>
          <w:sz w:val="24"/>
          <w:szCs w:val="24"/>
        </w:rPr>
        <w:t>t će to kroz naredni period od 8 odnosno 4 godine</w:t>
      </w:r>
      <w:r w:rsidR="00AA0F5E">
        <w:rPr>
          <w:rFonts w:ascii="Times New Roman" w:hAnsi="Times New Roman"/>
          <w:sz w:val="24"/>
          <w:szCs w:val="24"/>
        </w:rPr>
        <w:t>.</w:t>
      </w:r>
      <w:r w:rsidR="006D476A">
        <w:rPr>
          <w:rFonts w:ascii="Times New Roman" w:hAnsi="Times New Roman"/>
          <w:sz w:val="24"/>
          <w:szCs w:val="24"/>
        </w:rPr>
        <w:t xml:space="preserve"> </w:t>
      </w:r>
    </w:p>
    <w:p w:rsidR="006351D5" w:rsidRDefault="007979DF" w:rsidP="005F2184">
      <w:pPr>
        <w:spacing w:after="0"/>
        <w:jc w:val="both"/>
        <w:rPr>
          <w:rFonts w:ascii="Times New Roman" w:hAnsi="Times New Roman"/>
          <w:sz w:val="24"/>
          <w:szCs w:val="24"/>
        </w:rPr>
      </w:pPr>
      <w:r>
        <w:rPr>
          <w:rFonts w:ascii="Times New Roman" w:hAnsi="Times New Roman"/>
          <w:sz w:val="24"/>
          <w:szCs w:val="24"/>
        </w:rPr>
        <w:t xml:space="preserve">     </w:t>
      </w:r>
      <w:r w:rsidR="00AA0F5E">
        <w:rPr>
          <w:rFonts w:ascii="Times New Roman" w:hAnsi="Times New Roman"/>
          <w:sz w:val="24"/>
          <w:szCs w:val="24"/>
        </w:rPr>
        <w:t>Roba na skladištu koja je ostala nakon rasprodaje koja je objavljena u javnim medijima (kraj 2014 godine</w:t>
      </w:r>
      <w:r w:rsidR="00662260">
        <w:rPr>
          <w:rFonts w:ascii="Times New Roman" w:hAnsi="Times New Roman"/>
          <w:sz w:val="24"/>
          <w:szCs w:val="24"/>
        </w:rPr>
        <w:t>, prodavana godinu dana</w:t>
      </w:r>
      <w:r w:rsidR="00AA0F5E">
        <w:rPr>
          <w:rFonts w:ascii="Times New Roman" w:hAnsi="Times New Roman"/>
          <w:sz w:val="24"/>
          <w:szCs w:val="24"/>
        </w:rPr>
        <w:t>), svela se zalihu na rasparene i desortirane, te djelomično oštećene robe koja se nije mogla unovčiti ni po nabavnim cijenama</w:t>
      </w:r>
      <w:r w:rsidR="00615A7F" w:rsidRPr="00615A7F">
        <w:rPr>
          <w:rFonts w:ascii="Times New Roman" w:hAnsi="Times New Roman"/>
          <w:sz w:val="24"/>
          <w:szCs w:val="24"/>
        </w:rPr>
        <w:t xml:space="preserve">. </w:t>
      </w:r>
    </w:p>
    <w:p w:rsidR="005F2184" w:rsidRDefault="006351D5" w:rsidP="005F2184">
      <w:pPr>
        <w:spacing w:after="0"/>
        <w:jc w:val="both"/>
        <w:rPr>
          <w:rFonts w:ascii="Times New Roman" w:hAnsi="Times New Roman"/>
          <w:sz w:val="24"/>
          <w:szCs w:val="24"/>
        </w:rPr>
      </w:pPr>
      <w:r>
        <w:rPr>
          <w:rFonts w:ascii="Times New Roman" w:hAnsi="Times New Roman"/>
          <w:sz w:val="24"/>
          <w:szCs w:val="24"/>
        </w:rPr>
        <w:t xml:space="preserve">     </w:t>
      </w:r>
      <w:r w:rsidR="007979DF">
        <w:rPr>
          <w:rFonts w:ascii="Times New Roman" w:hAnsi="Times New Roman"/>
          <w:sz w:val="24"/>
          <w:szCs w:val="24"/>
        </w:rPr>
        <w:t>S obzirom na voluminoznost robe (cijevi, elementi sustava za oborinske vode i sl.), veliki su trošovi skladištenja. Također je problem</w:t>
      </w:r>
      <w:r w:rsidR="007238A2">
        <w:rPr>
          <w:rFonts w:ascii="Times New Roman" w:hAnsi="Times New Roman"/>
          <w:sz w:val="24"/>
          <w:szCs w:val="24"/>
        </w:rPr>
        <w:t xml:space="preserve"> visokih troškova</w:t>
      </w:r>
      <w:r w:rsidR="007979DF">
        <w:rPr>
          <w:rFonts w:ascii="Times New Roman" w:hAnsi="Times New Roman"/>
          <w:sz w:val="24"/>
          <w:szCs w:val="24"/>
        </w:rPr>
        <w:t xml:space="preserve"> zbrinjavanja</w:t>
      </w:r>
      <w:r w:rsidR="00662260">
        <w:rPr>
          <w:rFonts w:ascii="Times New Roman" w:hAnsi="Times New Roman"/>
          <w:sz w:val="24"/>
          <w:szCs w:val="24"/>
        </w:rPr>
        <w:t xml:space="preserve"> oštećene</w:t>
      </w:r>
      <w:r w:rsidR="007979DF">
        <w:rPr>
          <w:rFonts w:ascii="Times New Roman" w:hAnsi="Times New Roman"/>
          <w:sz w:val="24"/>
          <w:szCs w:val="24"/>
        </w:rPr>
        <w:t xml:space="preserve"> robe sa skladišta zbog </w:t>
      </w:r>
      <w:r w:rsidR="007238A2">
        <w:rPr>
          <w:rFonts w:ascii="Times New Roman" w:hAnsi="Times New Roman"/>
          <w:sz w:val="24"/>
          <w:szCs w:val="24"/>
        </w:rPr>
        <w:t xml:space="preserve">udjela plastike i ostalog sporo razradivog i potencijalno opasnog otpada. </w:t>
      </w:r>
    </w:p>
    <w:p w:rsidR="00662260" w:rsidRDefault="007238A2" w:rsidP="005F2184">
      <w:pPr>
        <w:spacing w:after="0"/>
        <w:jc w:val="both"/>
        <w:rPr>
          <w:rFonts w:ascii="Times New Roman" w:hAnsi="Times New Roman"/>
          <w:sz w:val="24"/>
          <w:szCs w:val="24"/>
        </w:rPr>
      </w:pPr>
      <w:r>
        <w:rPr>
          <w:rFonts w:ascii="Times New Roman" w:hAnsi="Times New Roman"/>
          <w:sz w:val="24"/>
          <w:szCs w:val="24"/>
        </w:rPr>
        <w:t xml:space="preserve">   Računovodstveno-financijski dokumenti nisu sortirani, i nalaze se na devet paleta u dvorištu skladišta. </w:t>
      </w:r>
    </w:p>
    <w:p w:rsidR="007238A2" w:rsidRDefault="00662260" w:rsidP="005F2184">
      <w:pPr>
        <w:spacing w:after="0"/>
        <w:jc w:val="both"/>
        <w:rPr>
          <w:rFonts w:ascii="Times New Roman" w:hAnsi="Times New Roman"/>
          <w:sz w:val="24"/>
          <w:szCs w:val="24"/>
        </w:rPr>
      </w:pPr>
      <w:r>
        <w:rPr>
          <w:rFonts w:ascii="Times New Roman" w:hAnsi="Times New Roman"/>
          <w:sz w:val="24"/>
          <w:szCs w:val="24"/>
        </w:rPr>
        <w:t xml:space="preserve">     </w:t>
      </w:r>
      <w:r w:rsidR="007238A2">
        <w:rPr>
          <w:rFonts w:ascii="Times New Roman" w:hAnsi="Times New Roman"/>
          <w:sz w:val="24"/>
          <w:szCs w:val="24"/>
        </w:rPr>
        <w:t>Nisu sačinjena niti predana obavezna financijska izvješća za 2014. i 2015. godinu.</w:t>
      </w:r>
    </w:p>
    <w:p w:rsidR="008341A8" w:rsidRDefault="005F2184" w:rsidP="005F2184">
      <w:pPr>
        <w:spacing w:after="0"/>
        <w:jc w:val="both"/>
        <w:rPr>
          <w:rFonts w:ascii="Times New Roman" w:hAnsi="Times New Roman"/>
          <w:sz w:val="24"/>
          <w:szCs w:val="24"/>
        </w:rPr>
      </w:pPr>
      <w:r>
        <w:rPr>
          <w:rFonts w:ascii="Times New Roman" w:hAnsi="Times New Roman"/>
          <w:sz w:val="24"/>
          <w:szCs w:val="24"/>
        </w:rPr>
        <w:t xml:space="preserve">     Uz navedeno,</w:t>
      </w:r>
      <w:r w:rsidR="00615A7F" w:rsidRPr="00615A7F">
        <w:rPr>
          <w:rFonts w:ascii="Times New Roman" w:hAnsi="Times New Roman"/>
          <w:sz w:val="24"/>
          <w:szCs w:val="24"/>
        </w:rPr>
        <w:t xml:space="preserve"> a prema dokumentaciji koju je</w:t>
      </w:r>
      <w:r w:rsidR="00662260">
        <w:rPr>
          <w:rFonts w:ascii="Times New Roman" w:hAnsi="Times New Roman"/>
          <w:sz w:val="24"/>
          <w:szCs w:val="24"/>
        </w:rPr>
        <w:t xml:space="preserve"> prikupio stečajni upravitelj, te iz </w:t>
      </w:r>
      <w:r w:rsidR="00615A7F" w:rsidRPr="00615A7F">
        <w:rPr>
          <w:rFonts w:ascii="Times New Roman" w:hAnsi="Times New Roman"/>
          <w:sz w:val="24"/>
          <w:szCs w:val="24"/>
        </w:rPr>
        <w:t>knjigovodstvenih podataka koji su mu predočeni od strane zakonskog zastupn</w:t>
      </w:r>
      <w:r>
        <w:rPr>
          <w:rFonts w:ascii="Times New Roman" w:hAnsi="Times New Roman"/>
          <w:sz w:val="24"/>
          <w:szCs w:val="24"/>
        </w:rPr>
        <w:t>ika dužnika</w:t>
      </w:r>
      <w:r w:rsidR="00615A7F" w:rsidRPr="00615A7F">
        <w:rPr>
          <w:rFonts w:ascii="Times New Roman" w:hAnsi="Times New Roman"/>
          <w:sz w:val="24"/>
          <w:szCs w:val="24"/>
        </w:rPr>
        <w:t>, dužnik ne posjeduje nekretnine</w:t>
      </w:r>
      <w:r w:rsidR="007238A2">
        <w:rPr>
          <w:rFonts w:ascii="Times New Roman" w:hAnsi="Times New Roman"/>
          <w:sz w:val="24"/>
          <w:szCs w:val="24"/>
        </w:rPr>
        <w:t xml:space="preserve"> ni pokretnine</w:t>
      </w:r>
      <w:r w:rsidR="00615A7F" w:rsidRPr="00615A7F">
        <w:rPr>
          <w:rFonts w:ascii="Times New Roman" w:hAnsi="Times New Roman"/>
          <w:sz w:val="24"/>
          <w:szCs w:val="24"/>
        </w:rPr>
        <w:t>, nema im</w:t>
      </w:r>
      <w:r w:rsidR="007238A2">
        <w:rPr>
          <w:rFonts w:ascii="Times New Roman" w:hAnsi="Times New Roman"/>
          <w:sz w:val="24"/>
          <w:szCs w:val="24"/>
        </w:rPr>
        <w:t>ovinska prava na tuđim stvarima, nema novčanih sredstava</w:t>
      </w:r>
      <w:r w:rsidR="00615A7F" w:rsidRPr="00615A7F">
        <w:rPr>
          <w:rFonts w:ascii="Times New Roman" w:hAnsi="Times New Roman"/>
          <w:sz w:val="24"/>
          <w:szCs w:val="24"/>
        </w:rPr>
        <w:t>, nema ne novčanih tražbina prema trećima, niti ostale imovine. Nema izgleda z</w:t>
      </w:r>
      <w:r>
        <w:rPr>
          <w:rFonts w:ascii="Times New Roman" w:hAnsi="Times New Roman"/>
          <w:sz w:val="24"/>
          <w:szCs w:val="24"/>
        </w:rPr>
        <w:t>a nastavak poslovanja dužnika (</w:t>
      </w:r>
      <w:r w:rsidR="00615A7F" w:rsidRPr="00615A7F">
        <w:rPr>
          <w:rFonts w:ascii="Times New Roman" w:hAnsi="Times New Roman"/>
          <w:sz w:val="24"/>
          <w:szCs w:val="24"/>
        </w:rPr>
        <w:t xml:space="preserve">isto je obustavljeno </w:t>
      </w:r>
      <w:r w:rsidR="007238A2">
        <w:rPr>
          <w:rFonts w:ascii="Times New Roman" w:hAnsi="Times New Roman"/>
          <w:sz w:val="24"/>
          <w:szCs w:val="24"/>
        </w:rPr>
        <w:t>počtkom</w:t>
      </w:r>
      <w:r w:rsidR="00615A7F" w:rsidRPr="00615A7F">
        <w:rPr>
          <w:rFonts w:ascii="Times New Roman" w:hAnsi="Times New Roman"/>
          <w:sz w:val="24"/>
          <w:szCs w:val="24"/>
        </w:rPr>
        <w:t xml:space="preserve"> 201</w:t>
      </w:r>
      <w:r w:rsidR="00AA0F5E">
        <w:rPr>
          <w:rFonts w:ascii="Times New Roman" w:hAnsi="Times New Roman"/>
          <w:sz w:val="24"/>
          <w:szCs w:val="24"/>
        </w:rPr>
        <w:t>5</w:t>
      </w:r>
      <w:r w:rsidR="00615A7F" w:rsidRPr="00615A7F">
        <w:rPr>
          <w:rFonts w:ascii="Times New Roman" w:hAnsi="Times New Roman"/>
          <w:sz w:val="24"/>
          <w:szCs w:val="24"/>
        </w:rPr>
        <w:t xml:space="preserve"> godine</w:t>
      </w:r>
      <w:r>
        <w:rPr>
          <w:rFonts w:ascii="Times New Roman" w:hAnsi="Times New Roman"/>
          <w:sz w:val="24"/>
          <w:szCs w:val="24"/>
        </w:rPr>
        <w:t xml:space="preserve">), </w:t>
      </w:r>
      <w:r w:rsidR="00615A7F" w:rsidRPr="00615A7F">
        <w:rPr>
          <w:rFonts w:ascii="Times New Roman" w:hAnsi="Times New Roman"/>
          <w:sz w:val="24"/>
          <w:szCs w:val="24"/>
        </w:rPr>
        <w:t>kao niti  moguć</w:t>
      </w:r>
      <w:r>
        <w:rPr>
          <w:rFonts w:ascii="Times New Roman" w:hAnsi="Times New Roman"/>
          <w:sz w:val="24"/>
          <w:szCs w:val="24"/>
        </w:rPr>
        <w:t>nosti namirenja vjerovnika.</w:t>
      </w:r>
      <w:r w:rsidR="00662260">
        <w:rPr>
          <w:rFonts w:ascii="Times New Roman" w:hAnsi="Times New Roman"/>
          <w:sz w:val="24"/>
          <w:szCs w:val="24"/>
        </w:rPr>
        <w:t xml:space="preserve"> </w:t>
      </w:r>
    </w:p>
    <w:p w:rsidR="00BC502D" w:rsidRDefault="008341A8" w:rsidP="005F2184">
      <w:pPr>
        <w:spacing w:after="0"/>
        <w:jc w:val="both"/>
        <w:rPr>
          <w:rFonts w:ascii="Times New Roman" w:hAnsi="Times New Roman"/>
          <w:sz w:val="24"/>
          <w:szCs w:val="24"/>
        </w:rPr>
      </w:pPr>
      <w:r>
        <w:rPr>
          <w:rFonts w:ascii="Times New Roman" w:hAnsi="Times New Roman"/>
          <w:sz w:val="24"/>
          <w:szCs w:val="24"/>
        </w:rPr>
        <w:t xml:space="preserve">    </w:t>
      </w:r>
      <w:r w:rsidR="00662260">
        <w:rPr>
          <w:rFonts w:ascii="Times New Roman" w:hAnsi="Times New Roman"/>
          <w:sz w:val="24"/>
          <w:szCs w:val="24"/>
        </w:rPr>
        <w:t>Imovinom koju ima dužnik, mogli bi se namiriti troškovi stečajnog postupka s obzirom da ne postoji minimalna nagrada za vođenje stečajnog postupka za stečajnog upravitelja, te je ista smanjena u odnosu na prethodno izvješće sa paušalno određenog iznosa od 30.000,00 kn bruto za 6 mjeseci, na 14.940,00 kn bruto za šest mjeseci.</w:t>
      </w:r>
    </w:p>
    <w:p w:rsidR="00662260" w:rsidRDefault="005F2184" w:rsidP="00AA0F5E">
      <w:pPr>
        <w:spacing w:after="0" w:line="240" w:lineRule="auto"/>
        <w:rPr>
          <w:rFonts w:ascii="Times New Roman" w:hAnsi="Times New Roman"/>
          <w:sz w:val="24"/>
          <w:szCs w:val="24"/>
        </w:rPr>
      </w:pPr>
      <w:r>
        <w:rPr>
          <w:rFonts w:ascii="Times New Roman" w:hAnsi="Times New Roman"/>
          <w:sz w:val="24"/>
          <w:szCs w:val="24"/>
        </w:rPr>
        <w:t xml:space="preserve">  </w:t>
      </w:r>
    </w:p>
    <w:p w:rsidR="005F2184" w:rsidRDefault="005F2184" w:rsidP="00AA0F5E">
      <w:pPr>
        <w:spacing w:after="0" w:line="240" w:lineRule="auto"/>
        <w:rPr>
          <w:rFonts w:ascii="Times New Roman" w:hAnsi="Times New Roman"/>
          <w:sz w:val="24"/>
          <w:szCs w:val="24"/>
        </w:rPr>
      </w:pPr>
      <w:r>
        <w:rPr>
          <w:rFonts w:ascii="Times New Roman" w:hAnsi="Times New Roman"/>
          <w:sz w:val="24"/>
          <w:szCs w:val="24"/>
        </w:rPr>
        <w:t xml:space="preserve">   Temeljem navedenog</w:t>
      </w:r>
      <w:r w:rsidRPr="005F2184">
        <w:rPr>
          <w:rFonts w:ascii="Times New Roman" w:hAnsi="Times New Roman"/>
          <w:sz w:val="24"/>
          <w:szCs w:val="24"/>
        </w:rPr>
        <w:t xml:space="preserve"> zaključujem da su kod dužnika </w:t>
      </w:r>
      <w:r w:rsidR="00AA0F5E">
        <w:rPr>
          <w:rFonts w:ascii="Times New Roman" w:hAnsi="Times New Roman"/>
          <w:sz w:val="24"/>
          <w:szCs w:val="24"/>
        </w:rPr>
        <w:t xml:space="preserve">Coridal </w:t>
      </w:r>
      <w:r w:rsidRPr="005F2184">
        <w:rPr>
          <w:rFonts w:ascii="Times New Roman" w:hAnsi="Times New Roman"/>
          <w:sz w:val="24"/>
          <w:szCs w:val="24"/>
        </w:rPr>
        <w:t xml:space="preserve">d.o.o. iz </w:t>
      </w:r>
      <w:r w:rsidR="00AA0F5E">
        <w:rPr>
          <w:rFonts w:ascii="Times New Roman" w:hAnsi="Times New Roman"/>
          <w:sz w:val="24"/>
          <w:szCs w:val="24"/>
        </w:rPr>
        <w:t>Svete Nedjelje</w:t>
      </w:r>
      <w:r>
        <w:rPr>
          <w:rFonts w:ascii="Times New Roman" w:hAnsi="Times New Roman"/>
          <w:sz w:val="24"/>
          <w:szCs w:val="24"/>
        </w:rPr>
        <w:t xml:space="preserve">, </w:t>
      </w:r>
      <w:r w:rsidR="00AA0F5E">
        <w:rPr>
          <w:rFonts w:ascii="Times New Roman" w:hAnsi="Times New Roman"/>
          <w:sz w:val="24"/>
          <w:szCs w:val="24"/>
        </w:rPr>
        <w:t>Industrijska 12</w:t>
      </w:r>
      <w:r>
        <w:rPr>
          <w:rFonts w:ascii="Times New Roman" w:hAnsi="Times New Roman"/>
          <w:sz w:val="24"/>
          <w:szCs w:val="24"/>
        </w:rPr>
        <w:t>,  OIB</w:t>
      </w:r>
      <w:r w:rsidR="00AA0F5E">
        <w:rPr>
          <w:rFonts w:ascii="Times New Roman" w:hAnsi="Times New Roman"/>
          <w:sz w:val="24"/>
          <w:szCs w:val="24"/>
        </w:rPr>
        <w:t xml:space="preserve"> </w:t>
      </w:r>
      <w:r>
        <w:rPr>
          <w:rFonts w:ascii="Times New Roman" w:hAnsi="Times New Roman"/>
          <w:sz w:val="24"/>
          <w:szCs w:val="24"/>
        </w:rPr>
        <w:t xml:space="preserve"> </w:t>
      </w:r>
      <w:r w:rsidR="00AA0F5E" w:rsidRPr="00B412D1">
        <w:rPr>
          <w:rFonts w:ascii="Times New Roman" w:hAnsi="Times New Roman"/>
          <w:szCs w:val="24"/>
        </w:rPr>
        <w:t>93520515414</w:t>
      </w:r>
      <w:r w:rsidRPr="005F2184">
        <w:rPr>
          <w:rFonts w:ascii="Times New Roman" w:hAnsi="Times New Roman"/>
          <w:sz w:val="24"/>
          <w:szCs w:val="24"/>
        </w:rPr>
        <w:t xml:space="preserve">, neosporno  ispunjena  </w:t>
      </w:r>
      <w:r w:rsidR="0062727E">
        <w:rPr>
          <w:rFonts w:ascii="Times New Roman" w:hAnsi="Times New Roman"/>
          <w:sz w:val="24"/>
          <w:szCs w:val="24"/>
        </w:rPr>
        <w:t>dva</w:t>
      </w:r>
      <w:r w:rsidRPr="005F2184">
        <w:rPr>
          <w:rFonts w:ascii="Times New Roman" w:hAnsi="Times New Roman"/>
          <w:sz w:val="24"/>
          <w:szCs w:val="24"/>
        </w:rPr>
        <w:t xml:space="preserve"> stečajna razloga iz članka 4 Stečaj</w:t>
      </w:r>
      <w:r w:rsidR="0062727E">
        <w:rPr>
          <w:rFonts w:ascii="Times New Roman" w:hAnsi="Times New Roman"/>
          <w:sz w:val="24"/>
          <w:szCs w:val="24"/>
        </w:rPr>
        <w:t>nog Zakona</w:t>
      </w:r>
      <w:r w:rsidRPr="005F2184">
        <w:rPr>
          <w:rFonts w:ascii="Times New Roman" w:hAnsi="Times New Roman"/>
          <w:sz w:val="24"/>
          <w:szCs w:val="24"/>
        </w:rPr>
        <w:t>, i to:</w:t>
      </w:r>
    </w:p>
    <w:p w:rsidR="0062727E" w:rsidRPr="005F2184" w:rsidRDefault="0062727E" w:rsidP="0062727E">
      <w:pPr>
        <w:spacing w:after="0" w:line="240" w:lineRule="auto"/>
        <w:jc w:val="both"/>
        <w:rPr>
          <w:rFonts w:ascii="Times New Roman" w:hAnsi="Times New Roman"/>
          <w:sz w:val="24"/>
          <w:szCs w:val="24"/>
        </w:rPr>
      </w:pPr>
    </w:p>
    <w:p w:rsidR="0062727E" w:rsidRDefault="005F2184" w:rsidP="005F2184">
      <w:pPr>
        <w:pStyle w:val="Odlomakpopisa"/>
        <w:numPr>
          <w:ilvl w:val="0"/>
          <w:numId w:val="5"/>
        </w:numPr>
        <w:spacing w:after="0" w:line="240" w:lineRule="auto"/>
        <w:rPr>
          <w:rFonts w:ascii="Times New Roman" w:hAnsi="Times New Roman"/>
          <w:sz w:val="24"/>
          <w:szCs w:val="24"/>
        </w:rPr>
      </w:pPr>
      <w:r w:rsidRPr="0062727E">
        <w:rPr>
          <w:rFonts w:ascii="Times New Roman" w:hAnsi="Times New Roman"/>
          <w:b/>
          <w:sz w:val="24"/>
          <w:szCs w:val="24"/>
        </w:rPr>
        <w:t xml:space="preserve">nesposobnost za plaćanje  </w:t>
      </w:r>
      <w:r w:rsidRPr="0062727E">
        <w:rPr>
          <w:rFonts w:ascii="Times New Roman" w:hAnsi="Times New Roman"/>
          <w:sz w:val="24"/>
          <w:szCs w:val="24"/>
        </w:rPr>
        <w:t>( Potvrda FINE iz članka 4.</w:t>
      </w:r>
      <w:r w:rsidR="0062727E" w:rsidRPr="0062727E">
        <w:rPr>
          <w:rFonts w:ascii="Times New Roman" w:hAnsi="Times New Roman"/>
          <w:sz w:val="24"/>
          <w:szCs w:val="24"/>
        </w:rPr>
        <w:t xml:space="preserve"> </w:t>
      </w:r>
      <w:r w:rsidR="00AA0F5E">
        <w:rPr>
          <w:rFonts w:ascii="Times New Roman" w:hAnsi="Times New Roman"/>
          <w:sz w:val="24"/>
          <w:szCs w:val="24"/>
        </w:rPr>
        <w:t>stavak 9. Stečajnog zakona od 25.03</w:t>
      </w:r>
      <w:r w:rsidRPr="0062727E">
        <w:rPr>
          <w:rFonts w:ascii="Times New Roman" w:hAnsi="Times New Roman"/>
          <w:sz w:val="24"/>
          <w:szCs w:val="24"/>
        </w:rPr>
        <w:t>.201</w:t>
      </w:r>
      <w:r w:rsidR="0062727E" w:rsidRPr="0062727E">
        <w:rPr>
          <w:rFonts w:ascii="Times New Roman" w:hAnsi="Times New Roman"/>
          <w:sz w:val="24"/>
          <w:szCs w:val="24"/>
        </w:rPr>
        <w:t>6</w:t>
      </w:r>
      <w:r w:rsidRPr="0062727E">
        <w:rPr>
          <w:rFonts w:ascii="Times New Roman" w:hAnsi="Times New Roman"/>
          <w:sz w:val="24"/>
          <w:szCs w:val="24"/>
        </w:rPr>
        <w:t>.)</w:t>
      </w:r>
    </w:p>
    <w:p w:rsidR="005F2184" w:rsidRPr="0062727E" w:rsidRDefault="005F2184" w:rsidP="005F2184">
      <w:pPr>
        <w:pStyle w:val="Odlomakpopisa"/>
        <w:numPr>
          <w:ilvl w:val="0"/>
          <w:numId w:val="5"/>
        </w:numPr>
        <w:spacing w:after="0" w:line="240" w:lineRule="auto"/>
        <w:rPr>
          <w:rFonts w:ascii="Times New Roman" w:hAnsi="Times New Roman"/>
          <w:sz w:val="24"/>
          <w:szCs w:val="24"/>
        </w:rPr>
      </w:pPr>
      <w:r w:rsidRPr="0062727E">
        <w:rPr>
          <w:rFonts w:ascii="Times New Roman" w:hAnsi="Times New Roman"/>
          <w:b/>
          <w:sz w:val="24"/>
          <w:szCs w:val="24"/>
        </w:rPr>
        <w:t xml:space="preserve">prezaduženost  </w:t>
      </w:r>
      <w:r w:rsidRPr="0062727E">
        <w:rPr>
          <w:rFonts w:ascii="Times New Roman" w:hAnsi="Times New Roman"/>
          <w:sz w:val="24"/>
          <w:szCs w:val="24"/>
        </w:rPr>
        <w:t>( imovina dužnika ne pokriva njegove obveze )</w:t>
      </w:r>
    </w:p>
    <w:p w:rsidR="005F2184" w:rsidRPr="005F2184" w:rsidRDefault="005F2184" w:rsidP="005F2184">
      <w:pPr>
        <w:spacing w:after="0"/>
        <w:jc w:val="both"/>
        <w:rPr>
          <w:rFonts w:ascii="Times New Roman" w:hAnsi="Times New Roman"/>
          <w:sz w:val="24"/>
          <w:szCs w:val="24"/>
        </w:rPr>
      </w:pPr>
    </w:p>
    <w:p w:rsidR="00BC502D" w:rsidRDefault="005F2184" w:rsidP="009C5A32">
      <w:pPr>
        <w:spacing w:after="0" w:line="240" w:lineRule="auto"/>
        <w:jc w:val="both"/>
        <w:rPr>
          <w:rFonts w:ascii="Times New Roman" w:hAnsi="Times New Roman"/>
          <w:sz w:val="24"/>
          <w:szCs w:val="24"/>
        </w:rPr>
      </w:pPr>
      <w:r>
        <w:rPr>
          <w:rFonts w:ascii="Times New Roman" w:hAnsi="Times New Roman"/>
          <w:b/>
          <w:i/>
          <w:sz w:val="24"/>
          <w:szCs w:val="24"/>
        </w:rPr>
        <w:t xml:space="preserve">    </w:t>
      </w:r>
      <w:r w:rsidR="00EF4B9C">
        <w:rPr>
          <w:rFonts w:ascii="Times New Roman" w:hAnsi="Times New Roman"/>
          <w:sz w:val="24"/>
          <w:szCs w:val="24"/>
        </w:rPr>
        <w:t xml:space="preserve"> </w:t>
      </w:r>
      <w:r w:rsidR="00BC502D" w:rsidRPr="00507E73">
        <w:rPr>
          <w:rFonts w:ascii="Times New Roman" w:hAnsi="Times New Roman"/>
          <w:sz w:val="24"/>
          <w:szCs w:val="24"/>
        </w:rPr>
        <w:t>Sukladno čl. 63 SZ,  a s obzirom na nedostatnost stečajne mase i za pokriće troškova stečajnog postupk</w:t>
      </w:r>
      <w:r w:rsidR="000105A1">
        <w:rPr>
          <w:rFonts w:ascii="Times New Roman" w:hAnsi="Times New Roman"/>
          <w:sz w:val="24"/>
          <w:szCs w:val="24"/>
        </w:rPr>
        <w:t>a, predlažem da se nad predloženim</w:t>
      </w:r>
      <w:r w:rsidR="00BC502D" w:rsidRPr="00507E73">
        <w:rPr>
          <w:rFonts w:ascii="Times New Roman" w:hAnsi="Times New Roman"/>
          <w:sz w:val="24"/>
          <w:szCs w:val="24"/>
        </w:rPr>
        <w:t xml:space="preserve"> dužnikom otvori i odmah zaključi steča</w:t>
      </w:r>
      <w:r w:rsidR="001C2249">
        <w:rPr>
          <w:rFonts w:ascii="Times New Roman" w:hAnsi="Times New Roman"/>
          <w:sz w:val="24"/>
          <w:szCs w:val="24"/>
        </w:rPr>
        <w:t xml:space="preserve">jni postupak. Stečajni dužnik </w:t>
      </w:r>
      <w:r w:rsidR="00BC502D" w:rsidRPr="00507E73">
        <w:rPr>
          <w:rFonts w:ascii="Times New Roman" w:hAnsi="Times New Roman"/>
          <w:sz w:val="24"/>
          <w:szCs w:val="24"/>
        </w:rPr>
        <w:t xml:space="preserve"> raspolaže imovinom koja </w:t>
      </w:r>
      <w:r w:rsidR="001C2249">
        <w:rPr>
          <w:rFonts w:ascii="Times New Roman" w:hAnsi="Times New Roman"/>
          <w:sz w:val="24"/>
          <w:szCs w:val="24"/>
        </w:rPr>
        <w:t xml:space="preserve">nije </w:t>
      </w:r>
      <w:r w:rsidR="00BC502D" w:rsidRPr="00507E73">
        <w:rPr>
          <w:rFonts w:ascii="Times New Roman" w:hAnsi="Times New Roman"/>
          <w:sz w:val="24"/>
          <w:szCs w:val="24"/>
        </w:rPr>
        <w:t>dovoljna za pokriće osnovnih troškova stečajnog postupka.</w:t>
      </w:r>
    </w:p>
    <w:p w:rsidR="00EA5CAA" w:rsidRPr="00EA5CAA" w:rsidRDefault="00EA5CAA" w:rsidP="00EA5CAA">
      <w:pPr>
        <w:spacing w:after="0" w:line="240" w:lineRule="auto"/>
        <w:jc w:val="both"/>
        <w:rPr>
          <w:rFonts w:ascii="Times New Roman" w:hAnsi="Times New Roman"/>
          <w:sz w:val="24"/>
          <w:szCs w:val="24"/>
        </w:rPr>
      </w:pPr>
      <w:r>
        <w:rPr>
          <w:rFonts w:ascii="Times New Roman" w:hAnsi="Times New Roman"/>
          <w:sz w:val="24"/>
          <w:szCs w:val="24"/>
        </w:rPr>
        <w:t xml:space="preserve">     </w:t>
      </w:r>
      <w:r w:rsidRPr="00EA5CAA">
        <w:rPr>
          <w:rFonts w:ascii="Times New Roman" w:hAnsi="Times New Roman"/>
          <w:sz w:val="24"/>
          <w:szCs w:val="24"/>
        </w:rPr>
        <w:t xml:space="preserve">Vjerovnike i sve druge koji imaju pravni interes u odnosu na stečajnog dužnika potrebno je pozvati na solidarnu uplatu predujma na ime pokrića troškova kako prethodnog  tako i za provođenje </w:t>
      </w:r>
      <w:r>
        <w:rPr>
          <w:rFonts w:ascii="Times New Roman" w:hAnsi="Times New Roman"/>
          <w:sz w:val="24"/>
          <w:szCs w:val="24"/>
        </w:rPr>
        <w:t>eventualno otvorenog stečajnog postupka</w:t>
      </w:r>
      <w:r w:rsidRPr="00EA5CAA">
        <w:rPr>
          <w:rFonts w:ascii="Times New Roman" w:hAnsi="Times New Roman"/>
          <w:sz w:val="24"/>
          <w:szCs w:val="24"/>
        </w:rPr>
        <w:t xml:space="preserve"> i to za period </w:t>
      </w:r>
      <w:r w:rsidRPr="00507E73">
        <w:rPr>
          <w:rFonts w:ascii="Times New Roman" w:hAnsi="Times New Roman"/>
          <w:sz w:val="24"/>
          <w:szCs w:val="24"/>
        </w:rPr>
        <w:t xml:space="preserve">prema </w:t>
      </w:r>
      <w:r w:rsidRPr="00A45CC6">
        <w:rPr>
          <w:rFonts w:ascii="Times New Roman" w:hAnsi="Times New Roman"/>
          <w:b/>
          <w:i/>
          <w:sz w:val="24"/>
          <w:szCs w:val="24"/>
        </w:rPr>
        <w:t>najkraćem predvidivom roku trajanja postupka od 6 mjeseci</w:t>
      </w:r>
      <w:r>
        <w:rPr>
          <w:rFonts w:ascii="Times New Roman" w:hAnsi="Times New Roman"/>
          <w:sz w:val="24"/>
          <w:szCs w:val="24"/>
        </w:rPr>
        <w:t>,</w:t>
      </w:r>
      <w:r w:rsidRPr="00EA5CAA">
        <w:rPr>
          <w:rFonts w:ascii="Times New Roman" w:hAnsi="Times New Roman"/>
          <w:sz w:val="24"/>
          <w:szCs w:val="24"/>
        </w:rPr>
        <w:t xml:space="preserve"> prema troškovniku kako slijedi:</w:t>
      </w:r>
    </w:p>
    <w:p w:rsidR="00EA5CAA" w:rsidRDefault="00EA5CAA" w:rsidP="00EA5CAA">
      <w:pPr>
        <w:spacing w:after="0" w:line="240" w:lineRule="auto"/>
        <w:jc w:val="both"/>
        <w:rPr>
          <w:rFonts w:ascii="Times New Roman" w:hAnsi="Times New Roman"/>
          <w:sz w:val="24"/>
          <w:szCs w:val="24"/>
        </w:rPr>
      </w:pPr>
    </w:p>
    <w:p w:rsidR="007238A2" w:rsidRDefault="007238A2" w:rsidP="00EA5CAA">
      <w:pPr>
        <w:spacing w:after="0" w:line="240" w:lineRule="auto"/>
        <w:jc w:val="both"/>
        <w:rPr>
          <w:rFonts w:ascii="Times New Roman" w:hAnsi="Times New Roman"/>
          <w:sz w:val="24"/>
          <w:szCs w:val="24"/>
        </w:rPr>
      </w:pPr>
    </w:p>
    <w:p w:rsidR="007238A2" w:rsidRDefault="007238A2" w:rsidP="00EA5CAA">
      <w:pPr>
        <w:spacing w:after="0" w:line="240" w:lineRule="auto"/>
        <w:jc w:val="both"/>
        <w:rPr>
          <w:rFonts w:ascii="Times New Roman" w:hAnsi="Times New Roman"/>
          <w:sz w:val="24"/>
          <w:szCs w:val="24"/>
        </w:rPr>
      </w:pPr>
    </w:p>
    <w:p w:rsidR="007238A2" w:rsidRPr="00EA5CAA" w:rsidRDefault="007238A2" w:rsidP="00EA5CAA">
      <w:pPr>
        <w:spacing w:after="0" w:line="240" w:lineRule="auto"/>
        <w:jc w:val="both"/>
        <w:rPr>
          <w:rFonts w:ascii="Times New Roman" w:hAnsi="Times New Roman"/>
          <w:sz w:val="24"/>
          <w:szCs w:val="24"/>
        </w:rPr>
      </w:pPr>
    </w:p>
    <w:p w:rsidR="00EF4B9C" w:rsidRDefault="00EF4B9C" w:rsidP="009C5A32">
      <w:pPr>
        <w:spacing w:after="0" w:line="240" w:lineRule="auto"/>
        <w:jc w:val="both"/>
        <w:rPr>
          <w:rFonts w:ascii="Times New Roman" w:hAnsi="Times New Roman"/>
          <w:sz w:val="24"/>
          <w:szCs w:val="24"/>
        </w:rPr>
      </w:pPr>
    </w:p>
    <w:tbl>
      <w:tblPr>
        <w:tblW w:w="5226" w:type="dxa"/>
        <w:tblInd w:w="1710" w:type="dxa"/>
        <w:tblLook w:val="04A0" w:firstRow="1" w:lastRow="0" w:firstColumn="1" w:lastColumn="0" w:noHBand="0" w:noVBand="1"/>
      </w:tblPr>
      <w:tblGrid>
        <w:gridCol w:w="2745"/>
        <w:gridCol w:w="1116"/>
        <w:gridCol w:w="1365"/>
      </w:tblGrid>
      <w:tr w:rsidR="00EF4B9C" w:rsidRPr="00EF4B9C" w:rsidTr="00EF4B9C">
        <w:trPr>
          <w:trHeight w:val="222"/>
        </w:trPr>
        <w:tc>
          <w:tcPr>
            <w:tcW w:w="274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F4B9C" w:rsidRPr="00EF4B9C" w:rsidRDefault="00EF4B9C" w:rsidP="00EF4B9C">
            <w:pPr>
              <w:spacing w:after="0" w:line="240" w:lineRule="auto"/>
              <w:jc w:val="center"/>
              <w:rPr>
                <w:rFonts w:ascii="Times New Roman" w:eastAsia="Times New Roman" w:hAnsi="Times New Roman"/>
                <w:color w:val="000000"/>
                <w:sz w:val="16"/>
                <w:szCs w:val="16"/>
                <w:lang w:eastAsia="hr-HR"/>
              </w:rPr>
            </w:pPr>
            <w:r w:rsidRPr="00EF4B9C">
              <w:rPr>
                <w:rFonts w:ascii="Times New Roman" w:eastAsia="Times New Roman" w:hAnsi="Times New Roman"/>
                <w:color w:val="000000"/>
                <w:sz w:val="16"/>
                <w:szCs w:val="16"/>
                <w:lang w:eastAsia="hr-HR"/>
              </w:rPr>
              <w:t>OPIS</w:t>
            </w:r>
          </w:p>
        </w:tc>
        <w:tc>
          <w:tcPr>
            <w:tcW w:w="2481" w:type="dxa"/>
            <w:gridSpan w:val="2"/>
            <w:tcBorders>
              <w:top w:val="single" w:sz="8" w:space="0" w:color="auto"/>
              <w:left w:val="nil"/>
              <w:bottom w:val="single" w:sz="4" w:space="0" w:color="auto"/>
              <w:right w:val="single" w:sz="8" w:space="0" w:color="000000"/>
            </w:tcBorders>
            <w:shd w:val="clear" w:color="auto" w:fill="auto"/>
            <w:noWrap/>
            <w:vAlign w:val="bottom"/>
            <w:hideMark/>
          </w:tcPr>
          <w:p w:rsidR="00EF4B9C" w:rsidRPr="00EF4B9C" w:rsidRDefault="00EF4B9C" w:rsidP="00EF4B9C">
            <w:pPr>
              <w:spacing w:after="0" w:line="240" w:lineRule="auto"/>
              <w:jc w:val="center"/>
              <w:rPr>
                <w:rFonts w:ascii="Times New Roman" w:eastAsia="Times New Roman" w:hAnsi="Times New Roman"/>
                <w:color w:val="000000"/>
                <w:sz w:val="16"/>
                <w:szCs w:val="16"/>
                <w:lang w:eastAsia="hr-HR"/>
              </w:rPr>
            </w:pPr>
            <w:r w:rsidRPr="00EF4B9C">
              <w:rPr>
                <w:rFonts w:ascii="Times New Roman" w:eastAsia="Times New Roman" w:hAnsi="Times New Roman"/>
                <w:color w:val="000000"/>
                <w:sz w:val="16"/>
                <w:szCs w:val="16"/>
                <w:lang w:eastAsia="hr-HR"/>
              </w:rPr>
              <w:t>IZNOS  U KUNAMA</w:t>
            </w:r>
          </w:p>
        </w:tc>
      </w:tr>
      <w:tr w:rsidR="00EF4B9C" w:rsidRPr="00EF4B9C" w:rsidTr="00EF4B9C">
        <w:trPr>
          <w:trHeight w:val="232"/>
        </w:trPr>
        <w:tc>
          <w:tcPr>
            <w:tcW w:w="2745" w:type="dxa"/>
            <w:vMerge/>
            <w:tcBorders>
              <w:top w:val="single" w:sz="8" w:space="0" w:color="auto"/>
              <w:left w:val="single" w:sz="8" w:space="0" w:color="auto"/>
              <w:bottom w:val="single" w:sz="8" w:space="0" w:color="000000"/>
              <w:right w:val="single" w:sz="8" w:space="0" w:color="auto"/>
            </w:tcBorders>
            <w:vAlign w:val="center"/>
            <w:hideMark/>
          </w:tcPr>
          <w:p w:rsidR="00EF4B9C" w:rsidRPr="00EF4B9C" w:rsidRDefault="00EF4B9C" w:rsidP="00EF4B9C">
            <w:pPr>
              <w:spacing w:after="0" w:line="240" w:lineRule="auto"/>
              <w:rPr>
                <w:rFonts w:ascii="Times New Roman" w:eastAsia="Times New Roman" w:hAnsi="Times New Roman"/>
                <w:color w:val="000000"/>
                <w:sz w:val="16"/>
                <w:szCs w:val="16"/>
                <w:lang w:eastAsia="hr-HR"/>
              </w:rPr>
            </w:pPr>
          </w:p>
        </w:tc>
        <w:tc>
          <w:tcPr>
            <w:tcW w:w="1116" w:type="dxa"/>
            <w:tcBorders>
              <w:top w:val="nil"/>
              <w:left w:val="nil"/>
              <w:bottom w:val="single" w:sz="8" w:space="0" w:color="auto"/>
              <w:right w:val="single" w:sz="4" w:space="0" w:color="auto"/>
            </w:tcBorders>
            <w:shd w:val="clear" w:color="auto" w:fill="auto"/>
            <w:noWrap/>
            <w:vAlign w:val="bottom"/>
            <w:hideMark/>
          </w:tcPr>
          <w:p w:rsidR="00EF4B9C" w:rsidRPr="00EF4B9C" w:rsidRDefault="00EF4B9C" w:rsidP="00EF4B9C">
            <w:pPr>
              <w:spacing w:after="0" w:line="240" w:lineRule="auto"/>
              <w:jc w:val="center"/>
              <w:rPr>
                <w:rFonts w:ascii="Times New Roman" w:eastAsia="Times New Roman" w:hAnsi="Times New Roman"/>
                <w:color w:val="000000"/>
                <w:sz w:val="16"/>
                <w:szCs w:val="16"/>
                <w:lang w:eastAsia="hr-HR"/>
              </w:rPr>
            </w:pPr>
            <w:r w:rsidRPr="00EF4B9C">
              <w:rPr>
                <w:rFonts w:ascii="Times New Roman" w:eastAsia="Times New Roman" w:hAnsi="Times New Roman"/>
                <w:color w:val="000000"/>
                <w:sz w:val="16"/>
                <w:szCs w:val="16"/>
                <w:lang w:eastAsia="hr-HR"/>
              </w:rPr>
              <w:t>MJESEC</w:t>
            </w:r>
          </w:p>
        </w:tc>
        <w:tc>
          <w:tcPr>
            <w:tcW w:w="1365" w:type="dxa"/>
            <w:tcBorders>
              <w:top w:val="nil"/>
              <w:left w:val="nil"/>
              <w:bottom w:val="single" w:sz="8" w:space="0" w:color="auto"/>
              <w:right w:val="single" w:sz="8" w:space="0" w:color="auto"/>
            </w:tcBorders>
            <w:shd w:val="clear" w:color="auto" w:fill="auto"/>
            <w:noWrap/>
            <w:vAlign w:val="bottom"/>
            <w:hideMark/>
          </w:tcPr>
          <w:p w:rsidR="00EF4B9C" w:rsidRPr="00EF4B9C" w:rsidRDefault="00EF4B9C" w:rsidP="00EF4B9C">
            <w:pPr>
              <w:spacing w:after="0" w:line="240" w:lineRule="auto"/>
              <w:jc w:val="center"/>
              <w:rPr>
                <w:rFonts w:ascii="Times New Roman" w:eastAsia="Times New Roman" w:hAnsi="Times New Roman"/>
                <w:color w:val="000000"/>
                <w:sz w:val="16"/>
                <w:szCs w:val="16"/>
                <w:lang w:eastAsia="hr-HR"/>
              </w:rPr>
            </w:pPr>
            <w:r w:rsidRPr="00EF4B9C">
              <w:rPr>
                <w:rFonts w:ascii="Times New Roman" w:eastAsia="Times New Roman" w:hAnsi="Times New Roman"/>
                <w:color w:val="000000"/>
                <w:sz w:val="16"/>
                <w:szCs w:val="16"/>
                <w:lang w:eastAsia="hr-HR"/>
              </w:rPr>
              <w:t>ZA PERIOD</w:t>
            </w:r>
          </w:p>
        </w:tc>
      </w:tr>
      <w:tr w:rsidR="00EF4B9C" w:rsidRPr="00EF4B9C" w:rsidTr="00EF4B9C">
        <w:trPr>
          <w:trHeight w:val="222"/>
        </w:trPr>
        <w:tc>
          <w:tcPr>
            <w:tcW w:w="2745" w:type="dxa"/>
            <w:tcBorders>
              <w:top w:val="nil"/>
              <w:left w:val="single" w:sz="8" w:space="0" w:color="auto"/>
              <w:bottom w:val="single" w:sz="4" w:space="0" w:color="auto"/>
              <w:right w:val="single" w:sz="8" w:space="0" w:color="auto"/>
            </w:tcBorders>
            <w:shd w:val="clear" w:color="auto" w:fill="auto"/>
            <w:noWrap/>
            <w:vAlign w:val="bottom"/>
            <w:hideMark/>
          </w:tcPr>
          <w:p w:rsidR="00EF4B9C" w:rsidRPr="00A53389" w:rsidRDefault="00EF4B9C" w:rsidP="00EF4B9C">
            <w:pPr>
              <w:spacing w:after="0" w:line="240" w:lineRule="auto"/>
              <w:rPr>
                <w:rFonts w:ascii="Times New Roman" w:eastAsia="Times New Roman" w:hAnsi="Times New Roman"/>
                <w:i/>
                <w:iCs/>
                <w:color w:val="000000"/>
                <w:sz w:val="16"/>
                <w:szCs w:val="16"/>
                <w:lang w:eastAsia="hr-HR"/>
              </w:rPr>
            </w:pPr>
            <w:r w:rsidRPr="00A53389">
              <w:rPr>
                <w:rFonts w:ascii="Times New Roman" w:eastAsia="Times New Roman" w:hAnsi="Times New Roman"/>
                <w:i/>
                <w:iCs/>
                <w:color w:val="000000"/>
                <w:sz w:val="16"/>
                <w:szCs w:val="16"/>
                <w:lang w:eastAsia="hr-HR"/>
              </w:rPr>
              <w:t>Nagrada stečajnom upravitelju - bruto</w:t>
            </w:r>
          </w:p>
        </w:tc>
        <w:tc>
          <w:tcPr>
            <w:tcW w:w="1116" w:type="dxa"/>
            <w:tcBorders>
              <w:top w:val="nil"/>
              <w:left w:val="nil"/>
              <w:bottom w:val="single" w:sz="4" w:space="0" w:color="auto"/>
              <w:right w:val="single" w:sz="4" w:space="0" w:color="auto"/>
            </w:tcBorders>
            <w:shd w:val="clear" w:color="auto" w:fill="auto"/>
            <w:noWrap/>
            <w:vAlign w:val="bottom"/>
            <w:hideMark/>
          </w:tcPr>
          <w:p w:rsidR="00EF4B9C" w:rsidRPr="00A53389" w:rsidRDefault="006C085B" w:rsidP="00EF4B9C">
            <w:pPr>
              <w:spacing w:after="0" w:line="240" w:lineRule="auto"/>
              <w:jc w:val="center"/>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2.490,00</w:t>
            </w:r>
          </w:p>
        </w:tc>
        <w:tc>
          <w:tcPr>
            <w:tcW w:w="1365" w:type="dxa"/>
            <w:tcBorders>
              <w:top w:val="nil"/>
              <w:left w:val="nil"/>
              <w:bottom w:val="single" w:sz="4" w:space="0" w:color="auto"/>
              <w:right w:val="single" w:sz="8" w:space="0" w:color="auto"/>
            </w:tcBorders>
            <w:shd w:val="clear" w:color="auto" w:fill="auto"/>
            <w:noWrap/>
            <w:vAlign w:val="bottom"/>
            <w:hideMark/>
          </w:tcPr>
          <w:p w:rsidR="00EF4B9C" w:rsidRPr="00A53389" w:rsidRDefault="006C085B" w:rsidP="00EF4B9C">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14</w:t>
            </w:r>
            <w:r w:rsidR="00EF31ED">
              <w:rPr>
                <w:rFonts w:ascii="Times New Roman" w:eastAsia="Times New Roman" w:hAnsi="Times New Roman"/>
                <w:color w:val="000000"/>
                <w:sz w:val="16"/>
                <w:szCs w:val="16"/>
                <w:lang w:eastAsia="hr-HR"/>
              </w:rPr>
              <w:t>.</w:t>
            </w:r>
            <w:r>
              <w:rPr>
                <w:rFonts w:ascii="Times New Roman" w:eastAsia="Times New Roman" w:hAnsi="Times New Roman"/>
                <w:color w:val="000000"/>
                <w:sz w:val="16"/>
                <w:szCs w:val="16"/>
                <w:lang w:eastAsia="hr-HR"/>
              </w:rPr>
              <w:t>940,00</w:t>
            </w:r>
          </w:p>
        </w:tc>
      </w:tr>
      <w:tr w:rsidR="00EF4B9C" w:rsidRPr="00EF4B9C" w:rsidTr="00EF4B9C">
        <w:trPr>
          <w:trHeight w:val="222"/>
        </w:trPr>
        <w:tc>
          <w:tcPr>
            <w:tcW w:w="2745" w:type="dxa"/>
            <w:tcBorders>
              <w:top w:val="nil"/>
              <w:left w:val="single" w:sz="8" w:space="0" w:color="auto"/>
              <w:bottom w:val="single" w:sz="4" w:space="0" w:color="auto"/>
              <w:right w:val="single" w:sz="8" w:space="0" w:color="auto"/>
            </w:tcBorders>
            <w:shd w:val="clear" w:color="auto" w:fill="auto"/>
            <w:noWrap/>
            <w:vAlign w:val="bottom"/>
            <w:hideMark/>
          </w:tcPr>
          <w:p w:rsidR="00EF4B9C" w:rsidRPr="00A53389" w:rsidRDefault="00EF4B9C" w:rsidP="00EF4B9C">
            <w:pPr>
              <w:spacing w:after="0" w:line="240" w:lineRule="auto"/>
              <w:rPr>
                <w:rFonts w:ascii="Times New Roman" w:eastAsia="Times New Roman" w:hAnsi="Times New Roman"/>
                <w:i/>
                <w:iCs/>
                <w:color w:val="000000"/>
                <w:sz w:val="16"/>
                <w:szCs w:val="16"/>
                <w:lang w:eastAsia="hr-HR"/>
              </w:rPr>
            </w:pPr>
            <w:r w:rsidRPr="00A53389">
              <w:rPr>
                <w:rFonts w:ascii="Times New Roman" w:eastAsia="Times New Roman" w:hAnsi="Times New Roman"/>
                <w:i/>
                <w:iCs/>
                <w:color w:val="000000"/>
                <w:sz w:val="16"/>
                <w:szCs w:val="16"/>
                <w:lang w:eastAsia="hr-HR"/>
              </w:rPr>
              <w:t>Računovodstvene usluge</w:t>
            </w:r>
          </w:p>
        </w:tc>
        <w:tc>
          <w:tcPr>
            <w:tcW w:w="1116" w:type="dxa"/>
            <w:tcBorders>
              <w:top w:val="nil"/>
              <w:left w:val="nil"/>
              <w:bottom w:val="single" w:sz="4" w:space="0" w:color="auto"/>
              <w:right w:val="single" w:sz="4" w:space="0" w:color="auto"/>
            </w:tcBorders>
            <w:shd w:val="clear" w:color="auto" w:fill="auto"/>
            <w:noWrap/>
            <w:vAlign w:val="bottom"/>
            <w:hideMark/>
          </w:tcPr>
          <w:p w:rsidR="00EF4B9C" w:rsidRPr="00A53389" w:rsidRDefault="001C1C2B" w:rsidP="00EF4B9C">
            <w:pPr>
              <w:spacing w:after="0" w:line="240" w:lineRule="auto"/>
              <w:jc w:val="center"/>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2.0</w:t>
            </w:r>
            <w:r w:rsidR="00EF4B9C" w:rsidRPr="00A53389">
              <w:rPr>
                <w:rFonts w:ascii="Times New Roman" w:eastAsia="Times New Roman" w:hAnsi="Times New Roman"/>
                <w:color w:val="000000"/>
                <w:sz w:val="16"/>
                <w:szCs w:val="16"/>
                <w:lang w:eastAsia="hr-HR"/>
              </w:rPr>
              <w:t>00,00</w:t>
            </w:r>
          </w:p>
        </w:tc>
        <w:tc>
          <w:tcPr>
            <w:tcW w:w="1365" w:type="dxa"/>
            <w:tcBorders>
              <w:top w:val="nil"/>
              <w:left w:val="nil"/>
              <w:bottom w:val="single" w:sz="4" w:space="0" w:color="auto"/>
              <w:right w:val="single" w:sz="8" w:space="0" w:color="auto"/>
            </w:tcBorders>
            <w:shd w:val="clear" w:color="auto" w:fill="auto"/>
            <w:noWrap/>
            <w:vAlign w:val="bottom"/>
            <w:hideMark/>
          </w:tcPr>
          <w:p w:rsidR="00EF4B9C" w:rsidRPr="00A53389" w:rsidRDefault="001C1C2B" w:rsidP="00EF4B9C">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12</w:t>
            </w:r>
            <w:r w:rsidR="00EF4B9C" w:rsidRPr="00A53389">
              <w:rPr>
                <w:rFonts w:ascii="Times New Roman" w:eastAsia="Times New Roman" w:hAnsi="Times New Roman"/>
                <w:color w:val="000000"/>
                <w:sz w:val="16"/>
                <w:szCs w:val="16"/>
                <w:lang w:eastAsia="hr-HR"/>
              </w:rPr>
              <w:t>.000,00</w:t>
            </w:r>
          </w:p>
        </w:tc>
      </w:tr>
      <w:tr w:rsidR="00EF4B9C" w:rsidRPr="00EF4B9C" w:rsidTr="00EF4B9C">
        <w:trPr>
          <w:trHeight w:val="222"/>
        </w:trPr>
        <w:tc>
          <w:tcPr>
            <w:tcW w:w="2745" w:type="dxa"/>
            <w:tcBorders>
              <w:top w:val="nil"/>
              <w:left w:val="single" w:sz="8" w:space="0" w:color="auto"/>
              <w:bottom w:val="single" w:sz="4" w:space="0" w:color="auto"/>
              <w:right w:val="single" w:sz="8" w:space="0" w:color="auto"/>
            </w:tcBorders>
            <w:shd w:val="clear" w:color="auto" w:fill="auto"/>
            <w:noWrap/>
            <w:vAlign w:val="bottom"/>
            <w:hideMark/>
          </w:tcPr>
          <w:p w:rsidR="00EF4B9C" w:rsidRPr="00A53389" w:rsidRDefault="008B3082" w:rsidP="00EF4B9C">
            <w:pPr>
              <w:spacing w:after="0" w:line="240" w:lineRule="auto"/>
              <w:rPr>
                <w:rFonts w:ascii="Times New Roman" w:eastAsia="Times New Roman" w:hAnsi="Times New Roman"/>
                <w:i/>
                <w:iCs/>
                <w:color w:val="000000"/>
                <w:sz w:val="16"/>
                <w:szCs w:val="16"/>
                <w:lang w:eastAsia="hr-HR"/>
              </w:rPr>
            </w:pPr>
            <w:r w:rsidRPr="00A53389">
              <w:rPr>
                <w:rFonts w:ascii="Times New Roman" w:eastAsia="Times New Roman" w:hAnsi="Times New Roman"/>
                <w:i/>
                <w:iCs/>
                <w:color w:val="000000"/>
                <w:sz w:val="16"/>
                <w:szCs w:val="16"/>
                <w:lang w:eastAsia="hr-HR"/>
              </w:rPr>
              <w:t>Troškovi platnog prometa, otvaranje,zatvaranje računa</w:t>
            </w:r>
            <w:r w:rsidR="006C085B">
              <w:rPr>
                <w:rFonts w:ascii="Times New Roman" w:eastAsia="Times New Roman" w:hAnsi="Times New Roman"/>
                <w:i/>
                <w:iCs/>
                <w:color w:val="000000"/>
                <w:sz w:val="16"/>
                <w:szCs w:val="16"/>
                <w:lang w:eastAsia="hr-HR"/>
              </w:rPr>
              <w:t>, pečat, statistika</w:t>
            </w:r>
          </w:p>
        </w:tc>
        <w:tc>
          <w:tcPr>
            <w:tcW w:w="1116" w:type="dxa"/>
            <w:tcBorders>
              <w:top w:val="nil"/>
              <w:left w:val="nil"/>
              <w:bottom w:val="single" w:sz="4" w:space="0" w:color="auto"/>
              <w:right w:val="single" w:sz="4" w:space="0" w:color="auto"/>
            </w:tcBorders>
            <w:shd w:val="clear" w:color="auto" w:fill="auto"/>
            <w:noWrap/>
            <w:vAlign w:val="bottom"/>
            <w:hideMark/>
          </w:tcPr>
          <w:p w:rsidR="00EF4B9C" w:rsidRPr="00A53389" w:rsidRDefault="00EF4B9C" w:rsidP="00EF4B9C">
            <w:pPr>
              <w:spacing w:after="0" w:line="240" w:lineRule="auto"/>
              <w:jc w:val="center"/>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 </w:t>
            </w:r>
          </w:p>
        </w:tc>
        <w:tc>
          <w:tcPr>
            <w:tcW w:w="1365" w:type="dxa"/>
            <w:tcBorders>
              <w:top w:val="nil"/>
              <w:left w:val="nil"/>
              <w:bottom w:val="single" w:sz="4" w:space="0" w:color="auto"/>
              <w:right w:val="single" w:sz="8" w:space="0" w:color="auto"/>
            </w:tcBorders>
            <w:shd w:val="clear" w:color="auto" w:fill="auto"/>
            <w:noWrap/>
            <w:vAlign w:val="bottom"/>
            <w:hideMark/>
          </w:tcPr>
          <w:p w:rsidR="00EF4B9C" w:rsidRPr="00A53389" w:rsidRDefault="008B3082" w:rsidP="00EF4B9C">
            <w:pPr>
              <w:spacing w:after="0" w:line="240" w:lineRule="auto"/>
              <w:jc w:val="right"/>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1</w:t>
            </w:r>
            <w:r w:rsidR="00EF4B9C" w:rsidRPr="00A53389">
              <w:rPr>
                <w:rFonts w:ascii="Times New Roman" w:eastAsia="Times New Roman" w:hAnsi="Times New Roman"/>
                <w:color w:val="000000"/>
                <w:sz w:val="16"/>
                <w:szCs w:val="16"/>
                <w:lang w:eastAsia="hr-HR"/>
              </w:rPr>
              <w:t>.000,00</w:t>
            </w:r>
          </w:p>
        </w:tc>
      </w:tr>
      <w:tr w:rsidR="00EF4B9C" w:rsidRPr="00EF4B9C" w:rsidTr="00EF4B9C">
        <w:trPr>
          <w:trHeight w:val="222"/>
        </w:trPr>
        <w:tc>
          <w:tcPr>
            <w:tcW w:w="2745" w:type="dxa"/>
            <w:tcBorders>
              <w:top w:val="nil"/>
              <w:left w:val="single" w:sz="8" w:space="0" w:color="auto"/>
              <w:bottom w:val="single" w:sz="4" w:space="0" w:color="auto"/>
              <w:right w:val="single" w:sz="8" w:space="0" w:color="auto"/>
            </w:tcBorders>
            <w:shd w:val="clear" w:color="auto" w:fill="auto"/>
            <w:noWrap/>
            <w:vAlign w:val="bottom"/>
            <w:hideMark/>
          </w:tcPr>
          <w:p w:rsidR="00EF4B9C" w:rsidRPr="00A53389" w:rsidRDefault="00AA0F5E" w:rsidP="00EF4B9C">
            <w:pPr>
              <w:spacing w:after="0" w:line="240" w:lineRule="auto"/>
              <w:rPr>
                <w:rFonts w:ascii="Times New Roman" w:eastAsia="Times New Roman" w:hAnsi="Times New Roman"/>
                <w:i/>
                <w:iCs/>
                <w:color w:val="000000"/>
                <w:sz w:val="16"/>
                <w:szCs w:val="16"/>
                <w:lang w:eastAsia="hr-HR"/>
              </w:rPr>
            </w:pPr>
            <w:r w:rsidRPr="00A53389">
              <w:rPr>
                <w:rFonts w:ascii="Times New Roman" w:eastAsia="Times New Roman" w:hAnsi="Times New Roman"/>
                <w:i/>
                <w:iCs/>
                <w:color w:val="000000"/>
                <w:sz w:val="16"/>
                <w:szCs w:val="16"/>
                <w:lang w:eastAsia="hr-HR"/>
              </w:rPr>
              <w:t>Trošak skladištenja robe</w:t>
            </w:r>
            <w:r w:rsidR="006C7AB5">
              <w:rPr>
                <w:rFonts w:ascii="Times New Roman" w:eastAsia="Times New Roman" w:hAnsi="Times New Roman"/>
                <w:i/>
                <w:iCs/>
                <w:color w:val="000000"/>
                <w:sz w:val="16"/>
                <w:szCs w:val="16"/>
                <w:lang w:eastAsia="hr-HR"/>
              </w:rPr>
              <w:t xml:space="preserve"> –  3  </w:t>
            </w:r>
            <w:r w:rsidR="00A53389" w:rsidRPr="00A53389">
              <w:rPr>
                <w:rFonts w:ascii="Times New Roman" w:eastAsia="Times New Roman" w:hAnsi="Times New Roman"/>
                <w:i/>
                <w:iCs/>
                <w:color w:val="000000"/>
                <w:sz w:val="16"/>
                <w:szCs w:val="16"/>
                <w:lang w:eastAsia="hr-HR"/>
              </w:rPr>
              <w:t>mjese</w:t>
            </w:r>
            <w:r w:rsidR="006C7AB5">
              <w:rPr>
                <w:rFonts w:ascii="Times New Roman" w:eastAsia="Times New Roman" w:hAnsi="Times New Roman"/>
                <w:i/>
                <w:iCs/>
                <w:color w:val="000000"/>
                <w:sz w:val="16"/>
                <w:szCs w:val="16"/>
                <w:lang w:eastAsia="hr-HR"/>
              </w:rPr>
              <w:t>ca – lokacija Samobor</w:t>
            </w:r>
            <w:r w:rsidR="006C085B">
              <w:rPr>
                <w:rFonts w:ascii="Times New Roman" w:eastAsia="Times New Roman" w:hAnsi="Times New Roman"/>
                <w:i/>
                <w:iCs/>
                <w:color w:val="000000"/>
                <w:sz w:val="16"/>
                <w:szCs w:val="16"/>
                <w:lang w:eastAsia="hr-HR"/>
              </w:rPr>
              <w:t>, ugovor u spisu</w:t>
            </w:r>
            <w:r w:rsidR="00A45CC6">
              <w:rPr>
                <w:rFonts w:ascii="Times New Roman" w:eastAsia="Times New Roman" w:hAnsi="Times New Roman"/>
                <w:i/>
                <w:iCs/>
                <w:color w:val="000000"/>
                <w:sz w:val="16"/>
                <w:szCs w:val="16"/>
                <w:lang w:eastAsia="hr-HR"/>
              </w:rPr>
              <w:t xml:space="preserve"> 7-9 mjesec</w:t>
            </w:r>
            <w:r w:rsidR="00AC5D16">
              <w:rPr>
                <w:rFonts w:ascii="Times New Roman" w:eastAsia="Times New Roman" w:hAnsi="Times New Roman"/>
                <w:i/>
                <w:iCs/>
                <w:color w:val="000000"/>
                <w:sz w:val="16"/>
                <w:szCs w:val="16"/>
                <w:lang w:eastAsia="hr-HR"/>
              </w:rPr>
              <w:t>/2016</w:t>
            </w:r>
          </w:p>
        </w:tc>
        <w:tc>
          <w:tcPr>
            <w:tcW w:w="1116" w:type="dxa"/>
            <w:tcBorders>
              <w:top w:val="nil"/>
              <w:left w:val="nil"/>
              <w:bottom w:val="single" w:sz="4" w:space="0" w:color="auto"/>
              <w:right w:val="single" w:sz="4" w:space="0" w:color="auto"/>
            </w:tcBorders>
            <w:shd w:val="clear" w:color="auto" w:fill="auto"/>
            <w:noWrap/>
            <w:vAlign w:val="bottom"/>
            <w:hideMark/>
          </w:tcPr>
          <w:p w:rsidR="00EF4B9C" w:rsidRPr="00A53389" w:rsidRDefault="00EF4B9C" w:rsidP="00EF4B9C">
            <w:pPr>
              <w:spacing w:after="0" w:line="240" w:lineRule="auto"/>
              <w:jc w:val="center"/>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 </w:t>
            </w:r>
            <w:r w:rsidR="00AA0F5E" w:rsidRPr="00A53389">
              <w:rPr>
                <w:rFonts w:ascii="Times New Roman" w:eastAsia="Times New Roman" w:hAnsi="Times New Roman"/>
                <w:color w:val="000000"/>
                <w:sz w:val="16"/>
                <w:szCs w:val="16"/>
                <w:lang w:eastAsia="hr-HR"/>
              </w:rPr>
              <w:t>7.000,00</w:t>
            </w:r>
            <w:r w:rsidR="00AC5D16">
              <w:rPr>
                <w:rFonts w:ascii="Times New Roman" w:eastAsia="Times New Roman" w:hAnsi="Times New Roman"/>
                <w:color w:val="000000"/>
                <w:sz w:val="16"/>
                <w:szCs w:val="16"/>
                <w:lang w:eastAsia="hr-HR"/>
              </w:rPr>
              <w:t>*</w:t>
            </w:r>
          </w:p>
        </w:tc>
        <w:tc>
          <w:tcPr>
            <w:tcW w:w="1365" w:type="dxa"/>
            <w:tcBorders>
              <w:top w:val="nil"/>
              <w:left w:val="nil"/>
              <w:bottom w:val="single" w:sz="4" w:space="0" w:color="auto"/>
              <w:right w:val="single" w:sz="8" w:space="0" w:color="auto"/>
            </w:tcBorders>
            <w:shd w:val="clear" w:color="auto" w:fill="auto"/>
            <w:noWrap/>
            <w:vAlign w:val="bottom"/>
            <w:hideMark/>
          </w:tcPr>
          <w:p w:rsidR="00EF4B9C" w:rsidRPr="00A53389" w:rsidRDefault="006C7AB5" w:rsidP="00EF4B9C">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21</w:t>
            </w:r>
            <w:r w:rsidR="00EF4B9C" w:rsidRPr="00A53389">
              <w:rPr>
                <w:rFonts w:ascii="Times New Roman" w:eastAsia="Times New Roman" w:hAnsi="Times New Roman"/>
                <w:color w:val="000000"/>
                <w:sz w:val="16"/>
                <w:szCs w:val="16"/>
                <w:lang w:eastAsia="hr-HR"/>
              </w:rPr>
              <w:t>.000,00</w:t>
            </w:r>
          </w:p>
        </w:tc>
      </w:tr>
      <w:tr w:rsidR="00662260" w:rsidRPr="00EF4B9C" w:rsidTr="00EF4B9C">
        <w:trPr>
          <w:trHeight w:val="222"/>
        </w:trPr>
        <w:tc>
          <w:tcPr>
            <w:tcW w:w="2745" w:type="dxa"/>
            <w:tcBorders>
              <w:top w:val="nil"/>
              <w:left w:val="single" w:sz="8" w:space="0" w:color="auto"/>
              <w:bottom w:val="single" w:sz="4" w:space="0" w:color="auto"/>
              <w:right w:val="single" w:sz="8" w:space="0" w:color="auto"/>
            </w:tcBorders>
            <w:shd w:val="clear" w:color="auto" w:fill="auto"/>
            <w:noWrap/>
            <w:vAlign w:val="bottom"/>
            <w:hideMark/>
          </w:tcPr>
          <w:p w:rsidR="00662260" w:rsidRPr="00A53389" w:rsidRDefault="00662260" w:rsidP="00EF4B9C">
            <w:pPr>
              <w:spacing w:after="0" w:line="240" w:lineRule="auto"/>
              <w:rPr>
                <w:rFonts w:ascii="Times New Roman" w:eastAsia="Times New Roman" w:hAnsi="Times New Roman"/>
                <w:i/>
                <w:iCs/>
                <w:color w:val="000000"/>
                <w:sz w:val="16"/>
                <w:szCs w:val="16"/>
                <w:lang w:eastAsia="hr-HR"/>
              </w:rPr>
            </w:pPr>
            <w:r>
              <w:rPr>
                <w:rFonts w:ascii="Times New Roman" w:eastAsia="Times New Roman" w:hAnsi="Times New Roman"/>
                <w:i/>
                <w:iCs/>
                <w:color w:val="000000"/>
                <w:sz w:val="16"/>
                <w:szCs w:val="16"/>
                <w:lang w:eastAsia="hr-HR"/>
              </w:rPr>
              <w:t>Trošak skladištenja robe – 3 mjeseca 01.04.-30.06. Tua Keramika, ugovor u predan u spis</w:t>
            </w:r>
            <w:r w:rsidR="007737A5">
              <w:rPr>
                <w:rFonts w:ascii="Times New Roman" w:eastAsia="Times New Roman" w:hAnsi="Times New Roman"/>
                <w:i/>
                <w:iCs/>
                <w:color w:val="000000"/>
                <w:sz w:val="16"/>
                <w:szCs w:val="16"/>
                <w:lang w:eastAsia="hr-HR"/>
              </w:rPr>
              <w:t>, ovjeren od javnog bilježnika2015.god.</w:t>
            </w:r>
          </w:p>
        </w:tc>
        <w:tc>
          <w:tcPr>
            <w:tcW w:w="1116" w:type="dxa"/>
            <w:tcBorders>
              <w:top w:val="nil"/>
              <w:left w:val="nil"/>
              <w:bottom w:val="single" w:sz="4" w:space="0" w:color="auto"/>
              <w:right w:val="single" w:sz="4" w:space="0" w:color="auto"/>
            </w:tcBorders>
            <w:shd w:val="clear" w:color="auto" w:fill="auto"/>
            <w:noWrap/>
            <w:vAlign w:val="bottom"/>
            <w:hideMark/>
          </w:tcPr>
          <w:p w:rsidR="00662260" w:rsidRPr="00A53389" w:rsidRDefault="007737A5" w:rsidP="00EF4B9C">
            <w:pPr>
              <w:spacing w:after="0" w:line="240" w:lineRule="auto"/>
              <w:jc w:val="center"/>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7000,00*</w:t>
            </w:r>
          </w:p>
        </w:tc>
        <w:tc>
          <w:tcPr>
            <w:tcW w:w="1365" w:type="dxa"/>
            <w:tcBorders>
              <w:top w:val="nil"/>
              <w:left w:val="nil"/>
              <w:bottom w:val="single" w:sz="4" w:space="0" w:color="auto"/>
              <w:right w:val="single" w:sz="8" w:space="0" w:color="auto"/>
            </w:tcBorders>
            <w:shd w:val="clear" w:color="auto" w:fill="auto"/>
            <w:noWrap/>
            <w:vAlign w:val="bottom"/>
            <w:hideMark/>
          </w:tcPr>
          <w:p w:rsidR="00662260" w:rsidRDefault="007737A5" w:rsidP="00EF4B9C">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0</w:t>
            </w:r>
          </w:p>
        </w:tc>
      </w:tr>
      <w:tr w:rsidR="00EF31ED" w:rsidRPr="00EF4B9C" w:rsidTr="00EF4B9C">
        <w:trPr>
          <w:trHeight w:val="222"/>
        </w:trPr>
        <w:tc>
          <w:tcPr>
            <w:tcW w:w="2745" w:type="dxa"/>
            <w:tcBorders>
              <w:top w:val="nil"/>
              <w:left w:val="single" w:sz="8" w:space="0" w:color="auto"/>
              <w:bottom w:val="single" w:sz="4" w:space="0" w:color="auto"/>
              <w:right w:val="single" w:sz="8" w:space="0" w:color="auto"/>
            </w:tcBorders>
            <w:shd w:val="clear" w:color="auto" w:fill="auto"/>
            <w:noWrap/>
            <w:vAlign w:val="bottom"/>
            <w:hideMark/>
          </w:tcPr>
          <w:p w:rsidR="00EF31ED" w:rsidRPr="00A53389" w:rsidRDefault="00EF31ED" w:rsidP="00EF4B9C">
            <w:pPr>
              <w:spacing w:after="0" w:line="240" w:lineRule="auto"/>
              <w:rPr>
                <w:rFonts w:ascii="Times New Roman" w:eastAsia="Times New Roman" w:hAnsi="Times New Roman"/>
                <w:i/>
                <w:iCs/>
                <w:color w:val="000000"/>
                <w:sz w:val="16"/>
                <w:szCs w:val="16"/>
                <w:lang w:eastAsia="hr-HR"/>
              </w:rPr>
            </w:pPr>
            <w:r>
              <w:rPr>
                <w:rFonts w:ascii="Times New Roman" w:eastAsia="Times New Roman" w:hAnsi="Times New Roman"/>
                <w:i/>
                <w:iCs/>
                <w:color w:val="000000"/>
                <w:sz w:val="16"/>
                <w:szCs w:val="16"/>
                <w:lang w:eastAsia="hr-HR"/>
              </w:rPr>
              <w:t>Trošak skladištenja – od 04.2016. do 4/2017 – procjena Njuškalo</w:t>
            </w:r>
          </w:p>
        </w:tc>
        <w:tc>
          <w:tcPr>
            <w:tcW w:w="1116" w:type="dxa"/>
            <w:tcBorders>
              <w:top w:val="nil"/>
              <w:left w:val="nil"/>
              <w:bottom w:val="single" w:sz="4" w:space="0" w:color="auto"/>
              <w:right w:val="single" w:sz="4" w:space="0" w:color="auto"/>
            </w:tcBorders>
            <w:shd w:val="clear" w:color="auto" w:fill="auto"/>
            <w:noWrap/>
            <w:vAlign w:val="bottom"/>
            <w:hideMark/>
          </w:tcPr>
          <w:p w:rsidR="00EF31ED" w:rsidRPr="00A53389" w:rsidRDefault="00EF31ED" w:rsidP="00EF4B9C">
            <w:pPr>
              <w:spacing w:after="0" w:line="240" w:lineRule="auto"/>
              <w:jc w:val="center"/>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500,00</w:t>
            </w:r>
          </w:p>
        </w:tc>
        <w:tc>
          <w:tcPr>
            <w:tcW w:w="1365" w:type="dxa"/>
            <w:tcBorders>
              <w:top w:val="nil"/>
              <w:left w:val="nil"/>
              <w:bottom w:val="single" w:sz="4" w:space="0" w:color="auto"/>
              <w:right w:val="single" w:sz="8" w:space="0" w:color="auto"/>
            </w:tcBorders>
            <w:shd w:val="clear" w:color="auto" w:fill="auto"/>
            <w:noWrap/>
            <w:vAlign w:val="bottom"/>
            <w:hideMark/>
          </w:tcPr>
          <w:p w:rsidR="00EF31ED" w:rsidRDefault="00EF31ED" w:rsidP="00EF4B9C">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6.000,00</w:t>
            </w:r>
          </w:p>
        </w:tc>
      </w:tr>
      <w:tr w:rsidR="00EF4B9C" w:rsidRPr="00EF4B9C" w:rsidTr="00EF4B9C">
        <w:trPr>
          <w:trHeight w:val="232"/>
        </w:trPr>
        <w:tc>
          <w:tcPr>
            <w:tcW w:w="2745" w:type="dxa"/>
            <w:tcBorders>
              <w:top w:val="nil"/>
              <w:left w:val="single" w:sz="8" w:space="0" w:color="auto"/>
              <w:bottom w:val="nil"/>
              <w:right w:val="single" w:sz="8" w:space="0" w:color="auto"/>
            </w:tcBorders>
            <w:shd w:val="clear" w:color="auto" w:fill="auto"/>
            <w:noWrap/>
            <w:vAlign w:val="bottom"/>
            <w:hideMark/>
          </w:tcPr>
          <w:p w:rsidR="00EF4B9C" w:rsidRPr="00A53389" w:rsidRDefault="00EF4B9C" w:rsidP="008B3082">
            <w:pPr>
              <w:spacing w:after="0" w:line="240" w:lineRule="auto"/>
              <w:rPr>
                <w:rFonts w:ascii="Times New Roman" w:eastAsia="Times New Roman" w:hAnsi="Times New Roman"/>
                <w:i/>
                <w:iCs/>
                <w:color w:val="000000"/>
                <w:sz w:val="16"/>
                <w:szCs w:val="16"/>
                <w:lang w:eastAsia="hr-HR"/>
              </w:rPr>
            </w:pPr>
            <w:r w:rsidRPr="00A53389">
              <w:rPr>
                <w:rFonts w:ascii="Times New Roman" w:eastAsia="Times New Roman" w:hAnsi="Times New Roman"/>
                <w:i/>
                <w:iCs/>
                <w:color w:val="000000"/>
                <w:sz w:val="16"/>
                <w:szCs w:val="16"/>
                <w:lang w:eastAsia="hr-HR"/>
              </w:rPr>
              <w:t xml:space="preserve">Troškovi </w:t>
            </w:r>
            <w:r w:rsidR="008B3082" w:rsidRPr="00A53389">
              <w:rPr>
                <w:rFonts w:ascii="Times New Roman" w:eastAsia="Times New Roman" w:hAnsi="Times New Roman"/>
                <w:i/>
                <w:iCs/>
                <w:color w:val="000000"/>
                <w:sz w:val="16"/>
                <w:szCs w:val="16"/>
                <w:lang w:eastAsia="hr-HR"/>
              </w:rPr>
              <w:t>prethodnog postupka bruto</w:t>
            </w:r>
          </w:p>
        </w:tc>
        <w:tc>
          <w:tcPr>
            <w:tcW w:w="1116" w:type="dxa"/>
            <w:tcBorders>
              <w:top w:val="nil"/>
              <w:left w:val="nil"/>
              <w:bottom w:val="nil"/>
              <w:right w:val="single" w:sz="4" w:space="0" w:color="auto"/>
            </w:tcBorders>
            <w:shd w:val="clear" w:color="auto" w:fill="auto"/>
            <w:noWrap/>
            <w:vAlign w:val="bottom"/>
            <w:hideMark/>
          </w:tcPr>
          <w:p w:rsidR="00EF4B9C" w:rsidRPr="00A53389" w:rsidRDefault="00EF4B9C" w:rsidP="00EF4B9C">
            <w:pPr>
              <w:spacing w:after="0" w:line="240" w:lineRule="auto"/>
              <w:jc w:val="center"/>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 </w:t>
            </w:r>
          </w:p>
        </w:tc>
        <w:tc>
          <w:tcPr>
            <w:tcW w:w="1365" w:type="dxa"/>
            <w:tcBorders>
              <w:top w:val="nil"/>
              <w:left w:val="nil"/>
              <w:bottom w:val="nil"/>
              <w:right w:val="single" w:sz="8" w:space="0" w:color="auto"/>
            </w:tcBorders>
            <w:shd w:val="clear" w:color="auto" w:fill="auto"/>
            <w:noWrap/>
            <w:vAlign w:val="bottom"/>
            <w:hideMark/>
          </w:tcPr>
          <w:p w:rsidR="00AA0F5E" w:rsidRPr="00A53389" w:rsidRDefault="00EF4B9C" w:rsidP="00AA0F5E">
            <w:pPr>
              <w:spacing w:after="0" w:line="240" w:lineRule="auto"/>
              <w:jc w:val="right"/>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1</w:t>
            </w:r>
            <w:r w:rsidR="008B3082" w:rsidRPr="00A53389">
              <w:rPr>
                <w:rFonts w:ascii="Times New Roman" w:eastAsia="Times New Roman" w:hAnsi="Times New Roman"/>
                <w:color w:val="000000"/>
                <w:sz w:val="16"/>
                <w:szCs w:val="16"/>
                <w:lang w:eastAsia="hr-HR"/>
              </w:rPr>
              <w:t>0</w:t>
            </w:r>
            <w:r w:rsidRPr="00A53389">
              <w:rPr>
                <w:rFonts w:ascii="Times New Roman" w:eastAsia="Times New Roman" w:hAnsi="Times New Roman"/>
                <w:color w:val="000000"/>
                <w:sz w:val="16"/>
                <w:szCs w:val="16"/>
                <w:lang w:eastAsia="hr-HR"/>
              </w:rPr>
              <w:t>.000,00</w:t>
            </w:r>
          </w:p>
        </w:tc>
      </w:tr>
      <w:tr w:rsidR="00EF4B9C"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F4B9C" w:rsidRPr="00A53389" w:rsidRDefault="00A53389" w:rsidP="00A53389">
            <w:pPr>
              <w:spacing w:after="0" w:line="240" w:lineRule="auto"/>
              <w:rPr>
                <w:rFonts w:ascii="Times New Roman" w:eastAsia="Times New Roman" w:hAnsi="Times New Roman"/>
                <w:i/>
                <w:color w:val="000000"/>
                <w:sz w:val="16"/>
                <w:szCs w:val="16"/>
                <w:lang w:eastAsia="hr-HR"/>
              </w:rPr>
            </w:pPr>
            <w:r w:rsidRPr="00A53389">
              <w:rPr>
                <w:rFonts w:ascii="Times New Roman" w:eastAsia="Times New Roman" w:hAnsi="Times New Roman"/>
                <w:i/>
                <w:color w:val="000000"/>
                <w:sz w:val="16"/>
                <w:szCs w:val="16"/>
                <w:lang w:eastAsia="hr-HR"/>
              </w:rPr>
              <w:t>Trošak komisije za popis zaliha 3 osobe tri dana</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EF4B9C" w:rsidRPr="00A53389" w:rsidRDefault="00EF4B9C" w:rsidP="00EF4B9C">
            <w:pPr>
              <w:spacing w:after="0" w:line="240" w:lineRule="auto"/>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 </w:t>
            </w:r>
            <w:r w:rsidR="00A53389" w:rsidRPr="00A53389">
              <w:rPr>
                <w:rFonts w:ascii="Times New Roman" w:eastAsia="Times New Roman" w:hAnsi="Times New Roman"/>
                <w:color w:val="000000"/>
                <w:sz w:val="16"/>
                <w:szCs w:val="16"/>
                <w:lang w:eastAsia="hr-HR"/>
              </w:rPr>
              <w:t>1.500,00</w:t>
            </w: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EF4B9C" w:rsidRPr="00A53389" w:rsidRDefault="00A53389" w:rsidP="00EF4B9C">
            <w:pPr>
              <w:spacing w:after="0" w:line="240" w:lineRule="auto"/>
              <w:jc w:val="right"/>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4.500,00</w:t>
            </w:r>
          </w:p>
        </w:tc>
      </w:tr>
      <w:tr w:rsidR="00AA0F5E"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A0F5E" w:rsidRPr="00A53389" w:rsidRDefault="00A53389" w:rsidP="00A53389">
            <w:pPr>
              <w:spacing w:after="0" w:line="240" w:lineRule="auto"/>
              <w:rPr>
                <w:rFonts w:ascii="Times New Roman" w:eastAsia="Times New Roman" w:hAnsi="Times New Roman"/>
                <w:i/>
                <w:color w:val="000000"/>
                <w:sz w:val="16"/>
                <w:szCs w:val="16"/>
                <w:lang w:eastAsia="hr-HR"/>
              </w:rPr>
            </w:pPr>
            <w:r w:rsidRPr="00A53389">
              <w:rPr>
                <w:rFonts w:ascii="Times New Roman" w:eastAsia="Times New Roman" w:hAnsi="Times New Roman"/>
                <w:i/>
                <w:color w:val="000000"/>
                <w:sz w:val="16"/>
                <w:szCs w:val="16"/>
                <w:lang w:eastAsia="hr-HR"/>
              </w:rPr>
              <w:t>Trošak odvoza (9 paleta), sortiranja i pohrane dokumentacije – ponuda Arhiv trezor</w:t>
            </w:r>
            <w:r w:rsidR="006C085B">
              <w:rPr>
                <w:rFonts w:ascii="Times New Roman" w:eastAsia="Times New Roman" w:hAnsi="Times New Roman"/>
                <w:i/>
                <w:color w:val="000000"/>
                <w:sz w:val="16"/>
                <w:szCs w:val="16"/>
                <w:lang w:eastAsia="hr-HR"/>
              </w:rPr>
              <w:t>, ponuda u spisu</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AA0F5E" w:rsidRPr="00A53389" w:rsidRDefault="00AA0F5E"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AA0F5E" w:rsidRPr="00A53389" w:rsidRDefault="00A53389" w:rsidP="00EF4B9C">
            <w:pPr>
              <w:spacing w:after="0" w:line="240" w:lineRule="auto"/>
              <w:jc w:val="right"/>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11.000,00</w:t>
            </w:r>
          </w:p>
        </w:tc>
      </w:tr>
      <w:tr w:rsidR="001C1C2B"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C1C2B" w:rsidRPr="00A53389" w:rsidRDefault="001C1C2B" w:rsidP="00A53389">
            <w:pPr>
              <w:spacing w:after="0" w:line="240" w:lineRule="auto"/>
              <w:rPr>
                <w:rFonts w:ascii="Times New Roman" w:eastAsia="Times New Roman" w:hAnsi="Times New Roman"/>
                <w:i/>
                <w:color w:val="000000"/>
                <w:sz w:val="16"/>
                <w:szCs w:val="16"/>
                <w:lang w:eastAsia="hr-HR"/>
              </w:rPr>
            </w:pPr>
            <w:r>
              <w:rPr>
                <w:rFonts w:ascii="Times New Roman" w:eastAsia="Times New Roman" w:hAnsi="Times New Roman"/>
                <w:i/>
                <w:color w:val="000000"/>
                <w:sz w:val="16"/>
                <w:szCs w:val="16"/>
                <w:lang w:eastAsia="hr-HR"/>
              </w:rPr>
              <w:t>Trošak odvoza i zbrinjavanja oštećene robe</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1C1C2B" w:rsidRPr="00A53389" w:rsidRDefault="001C1C2B"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6C085B" w:rsidRPr="00A53389" w:rsidRDefault="001C1C2B" w:rsidP="006C085B">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15.000,00</w:t>
            </w:r>
          </w:p>
        </w:tc>
      </w:tr>
      <w:tr w:rsidR="006C085B"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C085B" w:rsidRDefault="006C085B" w:rsidP="00A53389">
            <w:pPr>
              <w:spacing w:after="0" w:line="240" w:lineRule="auto"/>
              <w:rPr>
                <w:rFonts w:ascii="Times New Roman" w:eastAsia="Times New Roman" w:hAnsi="Times New Roman"/>
                <w:i/>
                <w:color w:val="000000"/>
                <w:sz w:val="16"/>
                <w:szCs w:val="16"/>
                <w:lang w:eastAsia="hr-HR"/>
              </w:rPr>
            </w:pPr>
            <w:r>
              <w:rPr>
                <w:rFonts w:ascii="Times New Roman" w:eastAsia="Times New Roman" w:hAnsi="Times New Roman"/>
                <w:i/>
                <w:color w:val="000000"/>
                <w:sz w:val="16"/>
                <w:szCs w:val="16"/>
                <w:lang w:eastAsia="hr-HR"/>
              </w:rPr>
              <w:t>Troškovi stečajnog upravitelja, tel, inetrnet, pošta</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6C085B" w:rsidRPr="00A53389" w:rsidRDefault="006C085B" w:rsidP="00EF4B9C">
            <w:pPr>
              <w:spacing w:after="0" w:line="240" w:lineRule="auto"/>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300</w:t>
            </w:r>
            <w:r w:rsidR="00EF31ED">
              <w:rPr>
                <w:rFonts w:ascii="Times New Roman" w:eastAsia="Times New Roman" w:hAnsi="Times New Roman"/>
                <w:color w:val="000000"/>
                <w:sz w:val="16"/>
                <w:szCs w:val="16"/>
                <w:lang w:eastAsia="hr-HR"/>
              </w:rPr>
              <w:t>,00</w:t>
            </w: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6C085B" w:rsidRDefault="006C085B" w:rsidP="006C085B">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1.800,00</w:t>
            </w:r>
          </w:p>
        </w:tc>
      </w:tr>
      <w:tr w:rsidR="00AA0F5E"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A0F5E" w:rsidRPr="00A53389" w:rsidRDefault="00A53389" w:rsidP="00EF4B9C">
            <w:pPr>
              <w:spacing w:after="0" w:line="240" w:lineRule="auto"/>
              <w:jc w:val="center"/>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UKUPNO TROŠKOVI RAZDOBLJA:</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AA0F5E" w:rsidRPr="00A53389" w:rsidRDefault="00AA0F5E"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AA0F5E" w:rsidRPr="00A53389" w:rsidRDefault="00EF31ED" w:rsidP="00EF4B9C">
            <w:pPr>
              <w:spacing w:after="0" w:line="240" w:lineRule="auto"/>
              <w:jc w:val="right"/>
              <w:rPr>
                <w:rFonts w:ascii="Times New Roman" w:eastAsia="Times New Roman" w:hAnsi="Times New Roman"/>
                <w:b/>
                <w:color w:val="000000"/>
                <w:sz w:val="16"/>
                <w:szCs w:val="16"/>
                <w:lang w:eastAsia="hr-HR"/>
              </w:rPr>
            </w:pPr>
            <w:r>
              <w:rPr>
                <w:rFonts w:ascii="Times New Roman" w:eastAsia="Times New Roman" w:hAnsi="Times New Roman"/>
                <w:b/>
                <w:color w:val="000000"/>
                <w:sz w:val="16"/>
                <w:szCs w:val="16"/>
                <w:lang w:eastAsia="hr-HR"/>
              </w:rPr>
              <w:t>97.240</w:t>
            </w:r>
            <w:r w:rsidR="00A53389" w:rsidRPr="00A53389">
              <w:rPr>
                <w:rFonts w:ascii="Times New Roman" w:eastAsia="Times New Roman" w:hAnsi="Times New Roman"/>
                <w:b/>
                <w:color w:val="000000"/>
                <w:sz w:val="16"/>
                <w:szCs w:val="16"/>
                <w:lang w:eastAsia="hr-HR"/>
              </w:rPr>
              <w:t>,00</w:t>
            </w:r>
          </w:p>
        </w:tc>
      </w:tr>
      <w:tr w:rsidR="001C2249"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C2249" w:rsidRPr="00A53389" w:rsidRDefault="00A53389" w:rsidP="00A53389">
            <w:pPr>
              <w:spacing w:after="0" w:line="240" w:lineRule="auto"/>
              <w:rPr>
                <w:rFonts w:ascii="Times New Roman" w:eastAsia="Times New Roman" w:hAnsi="Times New Roman"/>
                <w:i/>
                <w:color w:val="000000"/>
                <w:sz w:val="16"/>
                <w:szCs w:val="16"/>
                <w:lang w:eastAsia="hr-HR"/>
              </w:rPr>
            </w:pPr>
            <w:r w:rsidRPr="00A53389">
              <w:rPr>
                <w:rFonts w:ascii="Times New Roman" w:eastAsia="Times New Roman" w:hAnsi="Times New Roman"/>
                <w:i/>
                <w:color w:val="000000"/>
                <w:sz w:val="16"/>
                <w:szCs w:val="16"/>
                <w:lang w:eastAsia="hr-HR"/>
              </w:rPr>
              <w:t>Potraživanja od kupaca- predpostavka da će se naplatiti</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1C2249" w:rsidRPr="00A53389" w:rsidRDefault="001C2249"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A53389" w:rsidRPr="00A53389" w:rsidRDefault="00A53389" w:rsidP="00A53389">
            <w:pPr>
              <w:spacing w:after="0" w:line="240" w:lineRule="auto"/>
              <w:jc w:val="right"/>
              <w:rPr>
                <w:rFonts w:ascii="Times New Roman" w:eastAsia="Times New Roman" w:hAnsi="Times New Roman"/>
                <w:color w:val="000000"/>
                <w:sz w:val="16"/>
                <w:szCs w:val="16"/>
                <w:lang w:eastAsia="hr-HR"/>
              </w:rPr>
            </w:pPr>
            <w:r w:rsidRPr="00A53389">
              <w:rPr>
                <w:rFonts w:ascii="Times New Roman" w:eastAsia="Times New Roman" w:hAnsi="Times New Roman"/>
                <w:color w:val="000000"/>
                <w:sz w:val="16"/>
                <w:szCs w:val="16"/>
                <w:lang w:eastAsia="hr-HR"/>
              </w:rPr>
              <w:t>13.866,23</w:t>
            </w:r>
          </w:p>
        </w:tc>
      </w:tr>
      <w:tr w:rsidR="001C2249"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C2249" w:rsidRPr="00A53389" w:rsidRDefault="00A53389" w:rsidP="00A53389">
            <w:pPr>
              <w:spacing w:after="0" w:line="240" w:lineRule="auto"/>
              <w:rPr>
                <w:rFonts w:ascii="Times New Roman" w:eastAsia="Times New Roman" w:hAnsi="Times New Roman"/>
                <w:i/>
                <w:color w:val="000000"/>
                <w:sz w:val="16"/>
                <w:szCs w:val="16"/>
                <w:lang w:eastAsia="hr-HR"/>
              </w:rPr>
            </w:pPr>
            <w:r w:rsidRPr="00A53389">
              <w:rPr>
                <w:rFonts w:ascii="Times New Roman" w:eastAsia="Times New Roman" w:hAnsi="Times New Roman"/>
                <w:i/>
                <w:color w:val="000000"/>
                <w:sz w:val="16"/>
                <w:szCs w:val="16"/>
                <w:lang w:eastAsia="hr-HR"/>
              </w:rPr>
              <w:t>Procjena vrijednosti robe na skladištu</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1C2249" w:rsidRPr="00A53389" w:rsidRDefault="001C2249"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1C2249" w:rsidRPr="00A53389" w:rsidRDefault="007979DF" w:rsidP="00EF4B9C">
            <w:pPr>
              <w:spacing w:after="0" w:line="240" w:lineRule="auto"/>
              <w:jc w:val="right"/>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70</w:t>
            </w:r>
            <w:r w:rsidR="00A53389" w:rsidRPr="00A53389">
              <w:rPr>
                <w:rFonts w:ascii="Times New Roman" w:eastAsia="Times New Roman" w:hAnsi="Times New Roman"/>
                <w:color w:val="000000"/>
                <w:sz w:val="16"/>
                <w:szCs w:val="16"/>
                <w:lang w:eastAsia="hr-HR"/>
              </w:rPr>
              <w:t>.000,00</w:t>
            </w:r>
          </w:p>
        </w:tc>
      </w:tr>
      <w:tr w:rsidR="00A53389"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53389" w:rsidRPr="00A53389" w:rsidRDefault="00A53389" w:rsidP="007979DF">
            <w:pPr>
              <w:spacing w:after="0" w:line="240" w:lineRule="auto"/>
              <w:jc w:val="center"/>
              <w:rPr>
                <w:rFonts w:ascii="Times New Roman" w:eastAsia="Times New Roman" w:hAnsi="Times New Roman"/>
                <w:b/>
                <w:i/>
                <w:color w:val="000000"/>
                <w:sz w:val="16"/>
                <w:szCs w:val="16"/>
                <w:lang w:eastAsia="hr-HR"/>
              </w:rPr>
            </w:pPr>
            <w:r w:rsidRPr="00A53389">
              <w:rPr>
                <w:rFonts w:ascii="Times New Roman" w:eastAsia="Times New Roman" w:hAnsi="Times New Roman"/>
                <w:b/>
                <w:i/>
                <w:color w:val="000000"/>
                <w:sz w:val="16"/>
                <w:szCs w:val="16"/>
                <w:lang w:eastAsia="hr-HR"/>
              </w:rPr>
              <w:t>Ukupna procjenjena vrijedost pronađene imovine</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A53389" w:rsidRPr="00A53389" w:rsidRDefault="00A53389"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A53389" w:rsidRPr="00A53389" w:rsidRDefault="00A53389" w:rsidP="00EF4B9C">
            <w:pPr>
              <w:spacing w:after="0" w:line="240" w:lineRule="auto"/>
              <w:jc w:val="right"/>
              <w:rPr>
                <w:rFonts w:ascii="Times New Roman" w:eastAsia="Times New Roman" w:hAnsi="Times New Roman"/>
                <w:color w:val="000000"/>
                <w:sz w:val="16"/>
                <w:szCs w:val="16"/>
                <w:lang w:eastAsia="hr-HR"/>
              </w:rPr>
            </w:pPr>
          </w:p>
          <w:p w:rsidR="00A53389" w:rsidRPr="00A53389" w:rsidRDefault="007979DF" w:rsidP="00EF4B9C">
            <w:pPr>
              <w:spacing w:after="0" w:line="240" w:lineRule="auto"/>
              <w:jc w:val="right"/>
              <w:rPr>
                <w:rFonts w:ascii="Times New Roman" w:eastAsia="Times New Roman" w:hAnsi="Times New Roman"/>
                <w:b/>
                <w:color w:val="000000"/>
                <w:sz w:val="16"/>
                <w:szCs w:val="16"/>
                <w:lang w:eastAsia="hr-HR"/>
              </w:rPr>
            </w:pPr>
            <w:r>
              <w:rPr>
                <w:rFonts w:ascii="Times New Roman" w:eastAsia="Times New Roman" w:hAnsi="Times New Roman"/>
                <w:b/>
                <w:color w:val="000000"/>
                <w:sz w:val="16"/>
                <w:szCs w:val="16"/>
                <w:lang w:eastAsia="hr-HR"/>
              </w:rPr>
              <w:t>8</w:t>
            </w:r>
            <w:r w:rsidR="00A53389" w:rsidRPr="00A53389">
              <w:rPr>
                <w:rFonts w:ascii="Times New Roman" w:eastAsia="Times New Roman" w:hAnsi="Times New Roman"/>
                <w:b/>
                <w:color w:val="000000"/>
                <w:sz w:val="16"/>
                <w:szCs w:val="16"/>
                <w:lang w:eastAsia="hr-HR"/>
              </w:rPr>
              <w:t>3.866,23</w:t>
            </w:r>
          </w:p>
        </w:tc>
      </w:tr>
      <w:tr w:rsidR="00A53389" w:rsidRPr="00EF4B9C" w:rsidTr="00EF4B9C">
        <w:trPr>
          <w:trHeight w:val="354"/>
        </w:trPr>
        <w:tc>
          <w:tcPr>
            <w:tcW w:w="27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53389" w:rsidRPr="00A53389" w:rsidRDefault="00A53389" w:rsidP="00EF4B9C">
            <w:pPr>
              <w:spacing w:after="0" w:line="240" w:lineRule="auto"/>
              <w:jc w:val="center"/>
              <w:rPr>
                <w:rFonts w:ascii="Times New Roman" w:eastAsia="Times New Roman" w:hAnsi="Times New Roman"/>
                <w:color w:val="000000"/>
                <w:sz w:val="16"/>
                <w:szCs w:val="16"/>
                <w:lang w:eastAsia="hr-HR"/>
              </w:rPr>
            </w:pPr>
            <w:r>
              <w:rPr>
                <w:rFonts w:ascii="Times New Roman" w:eastAsia="Times New Roman" w:hAnsi="Times New Roman"/>
                <w:color w:val="000000"/>
                <w:sz w:val="16"/>
                <w:szCs w:val="16"/>
                <w:lang w:eastAsia="hr-HR"/>
              </w:rPr>
              <w:t>RAZLIKA ZA POKRIĆE TROŠKOVA</w:t>
            </w:r>
          </w:p>
        </w:tc>
        <w:tc>
          <w:tcPr>
            <w:tcW w:w="1116" w:type="dxa"/>
            <w:tcBorders>
              <w:top w:val="single" w:sz="8" w:space="0" w:color="auto"/>
              <w:left w:val="nil"/>
              <w:bottom w:val="single" w:sz="8" w:space="0" w:color="auto"/>
              <w:right w:val="single" w:sz="4" w:space="0" w:color="auto"/>
            </w:tcBorders>
            <w:shd w:val="clear" w:color="auto" w:fill="auto"/>
            <w:noWrap/>
            <w:vAlign w:val="bottom"/>
            <w:hideMark/>
          </w:tcPr>
          <w:p w:rsidR="00A53389" w:rsidRPr="00A53389" w:rsidRDefault="00A53389" w:rsidP="00EF4B9C">
            <w:pPr>
              <w:spacing w:after="0" w:line="240" w:lineRule="auto"/>
              <w:rPr>
                <w:rFonts w:ascii="Times New Roman" w:eastAsia="Times New Roman" w:hAnsi="Times New Roman"/>
                <w:color w:val="000000"/>
                <w:sz w:val="16"/>
                <w:szCs w:val="16"/>
                <w:lang w:eastAsia="hr-HR"/>
              </w:rPr>
            </w:pPr>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rsidR="00A53389" w:rsidRPr="00A53389" w:rsidRDefault="00EF31ED" w:rsidP="00EF4B9C">
            <w:pPr>
              <w:spacing w:after="0" w:line="240" w:lineRule="auto"/>
              <w:jc w:val="right"/>
              <w:rPr>
                <w:rFonts w:ascii="Times New Roman" w:eastAsia="Times New Roman" w:hAnsi="Times New Roman"/>
                <w:b/>
                <w:color w:val="000000"/>
                <w:sz w:val="16"/>
                <w:szCs w:val="16"/>
                <w:lang w:eastAsia="hr-HR"/>
              </w:rPr>
            </w:pPr>
            <w:r>
              <w:rPr>
                <w:rFonts w:ascii="Times New Roman" w:eastAsia="Times New Roman" w:hAnsi="Times New Roman"/>
                <w:b/>
                <w:color w:val="000000"/>
                <w:sz w:val="16"/>
                <w:szCs w:val="16"/>
                <w:lang w:eastAsia="hr-HR"/>
              </w:rPr>
              <w:t>-13.373,77</w:t>
            </w:r>
          </w:p>
        </w:tc>
      </w:tr>
    </w:tbl>
    <w:p w:rsidR="008B3082" w:rsidRPr="007979DF" w:rsidRDefault="008B3082" w:rsidP="007979DF">
      <w:pPr>
        <w:pStyle w:val="Odlomakpopisa"/>
        <w:spacing w:after="0" w:line="240" w:lineRule="auto"/>
        <w:rPr>
          <w:rFonts w:ascii="Times New Roman" w:hAnsi="Times New Roman"/>
          <w:sz w:val="20"/>
          <w:szCs w:val="20"/>
        </w:rPr>
      </w:pPr>
    </w:p>
    <w:p w:rsidR="00A53389" w:rsidRDefault="007979DF" w:rsidP="00AC5D16">
      <w:pPr>
        <w:pStyle w:val="Odlomakpopisa"/>
        <w:spacing w:after="0" w:line="240" w:lineRule="auto"/>
        <w:rPr>
          <w:rFonts w:ascii="Times New Roman" w:hAnsi="Times New Roman"/>
          <w:sz w:val="24"/>
          <w:szCs w:val="24"/>
        </w:rPr>
      </w:pPr>
      <w:r w:rsidRPr="007979DF">
        <w:rPr>
          <w:rFonts w:ascii="Times New Roman" w:hAnsi="Times New Roman"/>
          <w:sz w:val="20"/>
          <w:szCs w:val="20"/>
        </w:rPr>
        <w:t>*trošak skladištenja robe</w:t>
      </w:r>
      <w:r w:rsidR="00AC5D16">
        <w:rPr>
          <w:rFonts w:ascii="Times New Roman" w:hAnsi="Times New Roman"/>
          <w:sz w:val="20"/>
          <w:szCs w:val="20"/>
        </w:rPr>
        <w:t xml:space="preserve"> koji je Cordial d.o.o. imao do otvaranja prethodnog postupka, te je pod istim uvjetima ugovor produžen  na istoj lokaciji. </w:t>
      </w:r>
      <w:r w:rsidRPr="007979DF">
        <w:rPr>
          <w:rFonts w:ascii="Times New Roman" w:hAnsi="Times New Roman"/>
          <w:sz w:val="20"/>
          <w:szCs w:val="20"/>
        </w:rPr>
        <w:t xml:space="preserve"> </w:t>
      </w:r>
    </w:p>
    <w:p w:rsidR="00A53389" w:rsidRDefault="00A53389" w:rsidP="008B3082">
      <w:pPr>
        <w:spacing w:after="0" w:line="240" w:lineRule="auto"/>
        <w:rPr>
          <w:rFonts w:ascii="Times New Roman" w:hAnsi="Times New Roman"/>
          <w:sz w:val="24"/>
          <w:szCs w:val="24"/>
        </w:rPr>
      </w:pPr>
    </w:p>
    <w:p w:rsidR="00A53389" w:rsidRDefault="00A53389" w:rsidP="008B3082">
      <w:pPr>
        <w:spacing w:after="0" w:line="240" w:lineRule="auto"/>
        <w:rPr>
          <w:rFonts w:ascii="Times New Roman" w:hAnsi="Times New Roman"/>
          <w:sz w:val="24"/>
          <w:szCs w:val="24"/>
        </w:rPr>
      </w:pPr>
    </w:p>
    <w:p w:rsidR="008B3082" w:rsidRPr="008B3082" w:rsidRDefault="008C0355" w:rsidP="008B3082">
      <w:pPr>
        <w:spacing w:after="0" w:line="240" w:lineRule="auto"/>
        <w:rPr>
          <w:rFonts w:ascii="Times New Roman" w:hAnsi="Times New Roman"/>
          <w:sz w:val="24"/>
          <w:szCs w:val="24"/>
        </w:rPr>
      </w:pPr>
      <w:r>
        <w:rPr>
          <w:rFonts w:ascii="Times New Roman" w:hAnsi="Times New Roman"/>
          <w:sz w:val="24"/>
          <w:szCs w:val="24"/>
        </w:rPr>
        <w:t xml:space="preserve">Nastavno na iznesno, </w:t>
      </w:r>
      <w:r w:rsidR="008B3082" w:rsidRPr="008B3082">
        <w:rPr>
          <w:rFonts w:ascii="Times New Roman" w:hAnsi="Times New Roman"/>
          <w:sz w:val="24"/>
          <w:szCs w:val="24"/>
        </w:rPr>
        <w:t xml:space="preserve">privremeni stečajni upravitelj </w:t>
      </w:r>
      <w:r w:rsidR="00AC5D16">
        <w:rPr>
          <w:rFonts w:ascii="Times New Roman" w:hAnsi="Times New Roman"/>
          <w:sz w:val="24"/>
          <w:szCs w:val="24"/>
        </w:rPr>
        <w:t>procjenjuje da je imovina dostatna/približno dostatna da se namire troškovi stečajnog postupka te</w:t>
      </w:r>
    </w:p>
    <w:p w:rsidR="008B3082" w:rsidRPr="008B3082" w:rsidRDefault="008B3082" w:rsidP="008B3082">
      <w:pPr>
        <w:spacing w:after="0" w:line="240" w:lineRule="auto"/>
        <w:rPr>
          <w:rFonts w:ascii="Times New Roman" w:hAnsi="Times New Roman"/>
          <w:sz w:val="24"/>
          <w:szCs w:val="24"/>
        </w:rPr>
      </w:pPr>
    </w:p>
    <w:p w:rsidR="008B3082" w:rsidRPr="008B3082" w:rsidRDefault="008B3082" w:rsidP="008B3082">
      <w:pPr>
        <w:spacing w:after="0" w:line="240" w:lineRule="auto"/>
        <w:jc w:val="center"/>
        <w:rPr>
          <w:rFonts w:ascii="Times New Roman" w:hAnsi="Times New Roman"/>
          <w:sz w:val="24"/>
          <w:szCs w:val="24"/>
        </w:rPr>
      </w:pPr>
    </w:p>
    <w:p w:rsidR="008B3082" w:rsidRDefault="008B3082" w:rsidP="008B3082">
      <w:pPr>
        <w:spacing w:after="0" w:line="240" w:lineRule="auto"/>
        <w:jc w:val="center"/>
        <w:rPr>
          <w:rFonts w:ascii="Times New Roman" w:hAnsi="Times New Roman"/>
          <w:sz w:val="24"/>
          <w:szCs w:val="24"/>
        </w:rPr>
      </w:pPr>
      <w:r w:rsidRPr="008B3082">
        <w:rPr>
          <w:rFonts w:ascii="Times New Roman" w:hAnsi="Times New Roman"/>
          <w:sz w:val="24"/>
          <w:szCs w:val="24"/>
        </w:rPr>
        <w:t>p r e d l a ž e</w:t>
      </w:r>
    </w:p>
    <w:p w:rsidR="00AC5D16" w:rsidRPr="008B3082" w:rsidRDefault="00AC5D16" w:rsidP="008B3082">
      <w:pPr>
        <w:spacing w:after="0" w:line="240" w:lineRule="auto"/>
        <w:jc w:val="center"/>
        <w:rPr>
          <w:rFonts w:ascii="Times New Roman" w:hAnsi="Times New Roman"/>
          <w:sz w:val="24"/>
          <w:szCs w:val="24"/>
        </w:rPr>
      </w:pPr>
    </w:p>
    <w:p w:rsidR="00AC5D16" w:rsidRPr="005A2455" w:rsidRDefault="00AC5D16" w:rsidP="00AC5D16">
      <w:pPr>
        <w:spacing w:after="0" w:line="240" w:lineRule="auto"/>
        <w:jc w:val="both"/>
        <w:rPr>
          <w:rFonts w:ascii="Times New Roman" w:hAnsi="Times New Roman"/>
          <w:sz w:val="24"/>
          <w:szCs w:val="24"/>
        </w:rPr>
      </w:pPr>
      <w:r>
        <w:rPr>
          <w:rFonts w:ascii="Times New Roman" w:hAnsi="Times New Roman"/>
          <w:b/>
          <w:sz w:val="24"/>
          <w:szCs w:val="24"/>
        </w:rPr>
        <w:t xml:space="preserve">da se temeljem članka 4 Stečajnog zakona otvori stečajni postupak nad dužnikom </w:t>
      </w:r>
      <w:r w:rsidRPr="00AC5D16">
        <w:rPr>
          <w:rFonts w:ascii="Times New Roman" w:hAnsi="Times New Roman"/>
          <w:b/>
          <w:sz w:val="24"/>
          <w:szCs w:val="24"/>
          <w:lang w:val="pl-PL"/>
        </w:rPr>
        <w:t xml:space="preserve">Cordial d.o.o., </w:t>
      </w:r>
      <w:r w:rsidRPr="00AC5D16">
        <w:rPr>
          <w:rFonts w:ascii="Times New Roman" w:hAnsi="Times New Roman"/>
          <w:b/>
          <w:sz w:val="24"/>
          <w:szCs w:val="24"/>
        </w:rPr>
        <w:t>Sveta Nedelja, Industrijska 12, OIB 93520515414.</w:t>
      </w:r>
    </w:p>
    <w:p w:rsidR="00567343" w:rsidRDefault="00567343" w:rsidP="00567343">
      <w:pPr>
        <w:spacing w:after="0" w:line="240" w:lineRule="auto"/>
        <w:jc w:val="both"/>
        <w:rPr>
          <w:rFonts w:ascii="Times New Roman" w:hAnsi="Times New Roman"/>
          <w:sz w:val="24"/>
          <w:szCs w:val="24"/>
        </w:rPr>
      </w:pPr>
    </w:p>
    <w:p w:rsidR="00567343" w:rsidRDefault="00567343" w:rsidP="00567343">
      <w:pPr>
        <w:spacing w:after="0" w:line="240" w:lineRule="auto"/>
        <w:jc w:val="both"/>
        <w:rPr>
          <w:rFonts w:ascii="Times New Roman" w:hAnsi="Times New Roman"/>
          <w:sz w:val="24"/>
          <w:szCs w:val="24"/>
        </w:rPr>
      </w:pPr>
    </w:p>
    <w:p w:rsidR="00567343" w:rsidRDefault="006351D5" w:rsidP="00567343">
      <w:pPr>
        <w:spacing w:after="0" w:line="240" w:lineRule="auto"/>
        <w:jc w:val="both"/>
        <w:rPr>
          <w:rFonts w:ascii="Times New Roman" w:hAnsi="Times New Roman"/>
          <w:sz w:val="24"/>
          <w:szCs w:val="24"/>
        </w:rPr>
      </w:pPr>
      <w:r>
        <w:rPr>
          <w:rFonts w:ascii="Times New Roman" w:hAnsi="Times New Roman"/>
          <w:sz w:val="24"/>
          <w:szCs w:val="24"/>
        </w:rPr>
        <w:t>U Zagrebu, 27.10</w:t>
      </w:r>
      <w:r w:rsidR="00567343">
        <w:rPr>
          <w:rFonts w:ascii="Times New Roman" w:hAnsi="Times New Roman"/>
          <w:sz w:val="24"/>
          <w:szCs w:val="24"/>
        </w:rPr>
        <w:t>.2016.</w:t>
      </w:r>
    </w:p>
    <w:p w:rsidR="00FF28F3" w:rsidRDefault="00FF28F3" w:rsidP="009C5A32">
      <w:pPr>
        <w:spacing w:after="0" w:line="240" w:lineRule="auto"/>
        <w:jc w:val="both"/>
        <w:rPr>
          <w:rFonts w:ascii="Times New Roman" w:hAnsi="Times New Roman"/>
          <w:sz w:val="24"/>
          <w:szCs w:val="24"/>
        </w:rPr>
      </w:pPr>
    </w:p>
    <w:p w:rsidR="000105A1" w:rsidRDefault="00EF4B9C" w:rsidP="009C5A32">
      <w:pPr>
        <w:spacing w:after="0" w:line="240" w:lineRule="auto"/>
        <w:jc w:val="both"/>
        <w:rPr>
          <w:rFonts w:ascii="Times New Roman" w:hAnsi="Times New Roman"/>
          <w:sz w:val="24"/>
          <w:szCs w:val="24"/>
        </w:rPr>
      </w:pPr>
      <w:r>
        <w:rPr>
          <w:rFonts w:ascii="Times New Roman" w:hAnsi="Times New Roman"/>
          <w:sz w:val="24"/>
          <w:szCs w:val="24"/>
        </w:rPr>
        <w:t xml:space="preserve">Privremena stečajna </w:t>
      </w:r>
      <w:r w:rsidR="000105A1">
        <w:rPr>
          <w:rFonts w:ascii="Times New Roman" w:hAnsi="Times New Roman"/>
          <w:sz w:val="24"/>
          <w:szCs w:val="24"/>
        </w:rPr>
        <w:t>upravitelj</w:t>
      </w:r>
      <w:r>
        <w:rPr>
          <w:rFonts w:ascii="Times New Roman" w:hAnsi="Times New Roman"/>
          <w:sz w:val="24"/>
          <w:szCs w:val="24"/>
        </w:rPr>
        <w:t>ica</w:t>
      </w:r>
      <w:r w:rsidR="000105A1">
        <w:rPr>
          <w:rFonts w:ascii="Times New Roman" w:hAnsi="Times New Roman"/>
          <w:sz w:val="24"/>
          <w:szCs w:val="24"/>
        </w:rPr>
        <w:t>:</w:t>
      </w:r>
    </w:p>
    <w:p w:rsidR="008C0355" w:rsidRDefault="008C0355" w:rsidP="009C5A32">
      <w:pPr>
        <w:spacing w:after="0" w:line="240" w:lineRule="auto"/>
        <w:jc w:val="both"/>
        <w:rPr>
          <w:rFonts w:ascii="Times New Roman" w:hAnsi="Times New Roman"/>
          <w:sz w:val="24"/>
          <w:szCs w:val="24"/>
        </w:rPr>
      </w:pPr>
    </w:p>
    <w:p w:rsidR="000105A1" w:rsidRDefault="000105A1" w:rsidP="009C5A32">
      <w:pPr>
        <w:spacing w:after="0" w:line="240" w:lineRule="auto"/>
        <w:jc w:val="both"/>
        <w:rPr>
          <w:rFonts w:ascii="Times New Roman" w:hAnsi="Times New Roman"/>
          <w:sz w:val="24"/>
          <w:szCs w:val="24"/>
        </w:rPr>
      </w:pPr>
      <w:r>
        <w:rPr>
          <w:rFonts w:ascii="Times New Roman" w:hAnsi="Times New Roman"/>
          <w:sz w:val="24"/>
          <w:szCs w:val="24"/>
        </w:rPr>
        <w:t>_____________________</w:t>
      </w:r>
      <w:r w:rsidR="008C0355">
        <w:rPr>
          <w:rFonts w:ascii="Times New Roman" w:hAnsi="Times New Roman"/>
          <w:sz w:val="24"/>
          <w:szCs w:val="24"/>
        </w:rPr>
        <w:t>_____</w:t>
      </w:r>
    </w:p>
    <w:p w:rsidR="008C0355" w:rsidRDefault="008C0355" w:rsidP="009C5A32">
      <w:pPr>
        <w:spacing w:after="0" w:line="240" w:lineRule="auto"/>
        <w:jc w:val="both"/>
        <w:rPr>
          <w:rFonts w:ascii="Times New Roman" w:hAnsi="Times New Roman"/>
          <w:sz w:val="24"/>
          <w:szCs w:val="24"/>
        </w:rPr>
      </w:pPr>
      <w:r>
        <w:rPr>
          <w:rFonts w:ascii="Times New Roman" w:hAnsi="Times New Roman"/>
          <w:sz w:val="24"/>
          <w:szCs w:val="24"/>
        </w:rPr>
        <w:t>mr. sc. Sandra Gregorić Jelinek</w:t>
      </w:r>
    </w:p>
    <w:p w:rsidR="00FF28F3" w:rsidRPr="000105A1" w:rsidRDefault="00FF28F3" w:rsidP="009C5A32">
      <w:pPr>
        <w:spacing w:after="0" w:line="240" w:lineRule="auto"/>
        <w:jc w:val="both"/>
        <w:rPr>
          <w:rFonts w:ascii="Times New Roman" w:hAnsi="Times New Roman"/>
          <w:sz w:val="16"/>
          <w:szCs w:val="16"/>
        </w:rPr>
      </w:pPr>
    </w:p>
    <w:p w:rsidR="00A53389" w:rsidRPr="000105A1" w:rsidRDefault="00EF4B9C" w:rsidP="009C5A32">
      <w:pPr>
        <w:spacing w:after="0" w:line="240" w:lineRule="auto"/>
        <w:jc w:val="both"/>
        <w:rPr>
          <w:rFonts w:ascii="Times New Roman" w:hAnsi="Times New Roman"/>
          <w:sz w:val="16"/>
          <w:szCs w:val="16"/>
        </w:rPr>
      </w:pPr>
      <w:r>
        <w:rPr>
          <w:rFonts w:ascii="Times New Roman" w:hAnsi="Times New Roman"/>
          <w:sz w:val="16"/>
          <w:szCs w:val="16"/>
        </w:rPr>
        <w:t>Privitci</w:t>
      </w:r>
      <w:r w:rsidR="00FF28F3" w:rsidRPr="000105A1">
        <w:rPr>
          <w:rFonts w:ascii="Times New Roman" w:hAnsi="Times New Roman"/>
          <w:sz w:val="16"/>
          <w:szCs w:val="16"/>
        </w:rPr>
        <w:t xml:space="preserve">: </w:t>
      </w:r>
      <w:r w:rsidR="000105A1" w:rsidRPr="000105A1">
        <w:rPr>
          <w:rFonts w:ascii="Times New Roman" w:hAnsi="Times New Roman"/>
          <w:sz w:val="16"/>
          <w:szCs w:val="16"/>
        </w:rPr>
        <w:t xml:space="preserve"> </w:t>
      </w:r>
      <w:r w:rsidR="00FF28F3" w:rsidRPr="000105A1">
        <w:rPr>
          <w:rFonts w:ascii="Times New Roman" w:hAnsi="Times New Roman"/>
          <w:sz w:val="16"/>
          <w:szCs w:val="16"/>
        </w:rPr>
        <w:t>Prokazani popis imovine</w:t>
      </w:r>
    </w:p>
    <w:p w:rsidR="00E9182D" w:rsidRPr="000105A1" w:rsidRDefault="00E9182D" w:rsidP="009C5A32">
      <w:pPr>
        <w:spacing w:after="0" w:line="240" w:lineRule="auto"/>
        <w:jc w:val="both"/>
        <w:rPr>
          <w:rFonts w:ascii="Times New Roman" w:hAnsi="Times New Roman"/>
          <w:sz w:val="16"/>
          <w:szCs w:val="16"/>
        </w:rPr>
      </w:pPr>
      <w:r w:rsidRPr="000105A1">
        <w:rPr>
          <w:rFonts w:ascii="Times New Roman" w:hAnsi="Times New Roman"/>
          <w:sz w:val="16"/>
          <w:szCs w:val="16"/>
        </w:rPr>
        <w:t xml:space="preserve">               Potvrda FINA</w:t>
      </w:r>
    </w:p>
    <w:p w:rsidR="000105A1" w:rsidRPr="000105A1" w:rsidRDefault="000105A1" w:rsidP="009C5A32">
      <w:pPr>
        <w:spacing w:after="0" w:line="240" w:lineRule="auto"/>
        <w:jc w:val="both"/>
        <w:rPr>
          <w:rFonts w:ascii="Times New Roman" w:hAnsi="Times New Roman"/>
          <w:sz w:val="16"/>
          <w:szCs w:val="16"/>
        </w:rPr>
      </w:pPr>
      <w:r w:rsidRPr="000105A1">
        <w:rPr>
          <w:rFonts w:ascii="Times New Roman" w:hAnsi="Times New Roman"/>
          <w:sz w:val="16"/>
          <w:szCs w:val="16"/>
        </w:rPr>
        <w:t xml:space="preserve">               Uvjerenje RH, Grad Zagreb, Gradski ured za katastar i geodetske poslove</w:t>
      </w:r>
    </w:p>
    <w:p w:rsidR="000105A1" w:rsidRPr="000105A1" w:rsidRDefault="000105A1" w:rsidP="009C5A32">
      <w:pPr>
        <w:spacing w:after="0" w:line="240" w:lineRule="auto"/>
        <w:jc w:val="both"/>
        <w:rPr>
          <w:rFonts w:ascii="Times New Roman" w:hAnsi="Times New Roman"/>
          <w:sz w:val="16"/>
          <w:szCs w:val="16"/>
        </w:rPr>
      </w:pPr>
      <w:r w:rsidRPr="000105A1">
        <w:rPr>
          <w:rFonts w:ascii="Times New Roman" w:hAnsi="Times New Roman"/>
          <w:sz w:val="16"/>
          <w:szCs w:val="16"/>
        </w:rPr>
        <w:t xml:space="preserve">               Uvjerenje RH, Državna geodetska uprava</w:t>
      </w:r>
    </w:p>
    <w:p w:rsidR="000105A1" w:rsidRDefault="000105A1" w:rsidP="009C5A32">
      <w:pPr>
        <w:spacing w:after="0" w:line="240" w:lineRule="auto"/>
        <w:jc w:val="both"/>
        <w:rPr>
          <w:rFonts w:ascii="Times New Roman" w:hAnsi="Times New Roman"/>
          <w:sz w:val="16"/>
          <w:szCs w:val="16"/>
        </w:rPr>
      </w:pPr>
      <w:r w:rsidRPr="000105A1">
        <w:rPr>
          <w:rFonts w:ascii="Times New Roman" w:hAnsi="Times New Roman"/>
          <w:sz w:val="16"/>
          <w:szCs w:val="16"/>
        </w:rPr>
        <w:t xml:space="preserve">               Uvjerenje, RH, MUP, PU ZAGREBAČKA</w:t>
      </w:r>
    </w:p>
    <w:p w:rsidR="001C2249" w:rsidRDefault="001C2249" w:rsidP="009C5A32">
      <w:pPr>
        <w:spacing w:after="0" w:line="240" w:lineRule="auto"/>
        <w:jc w:val="both"/>
        <w:rPr>
          <w:rFonts w:ascii="Times New Roman" w:hAnsi="Times New Roman"/>
          <w:sz w:val="16"/>
          <w:szCs w:val="16"/>
        </w:rPr>
      </w:pPr>
      <w:r>
        <w:rPr>
          <w:rFonts w:ascii="Times New Roman" w:hAnsi="Times New Roman"/>
          <w:sz w:val="16"/>
          <w:szCs w:val="16"/>
        </w:rPr>
        <w:t xml:space="preserve">               Dopis </w:t>
      </w:r>
      <w:r w:rsidR="00A53389">
        <w:rPr>
          <w:rFonts w:ascii="Times New Roman" w:hAnsi="Times New Roman"/>
          <w:sz w:val="16"/>
          <w:szCs w:val="16"/>
        </w:rPr>
        <w:t xml:space="preserve">Arhiv Trezor </w:t>
      </w:r>
    </w:p>
    <w:p w:rsidR="000105A1" w:rsidRPr="007238A2" w:rsidRDefault="000D1D29" w:rsidP="009C5A32">
      <w:pPr>
        <w:spacing w:after="0" w:line="240" w:lineRule="auto"/>
        <w:jc w:val="both"/>
        <w:rPr>
          <w:rFonts w:ascii="Times New Roman" w:hAnsi="Times New Roman"/>
          <w:sz w:val="16"/>
          <w:szCs w:val="16"/>
        </w:rPr>
      </w:pPr>
      <w:r>
        <w:rPr>
          <w:rFonts w:ascii="Times New Roman" w:hAnsi="Times New Roman"/>
          <w:sz w:val="16"/>
          <w:szCs w:val="16"/>
        </w:rPr>
        <w:t xml:space="preserve">           </w:t>
      </w:r>
    </w:p>
    <w:p w:rsidR="00615A7F" w:rsidRDefault="00615A7F" w:rsidP="009C5A32">
      <w:pPr>
        <w:spacing w:after="0" w:line="240" w:lineRule="auto"/>
        <w:jc w:val="both"/>
        <w:rPr>
          <w:rFonts w:ascii="Times New Roman" w:hAnsi="Times New Roman"/>
          <w:sz w:val="24"/>
          <w:szCs w:val="24"/>
        </w:rPr>
      </w:pPr>
    </w:p>
    <w:p w:rsidR="00615A7F" w:rsidRDefault="00615A7F" w:rsidP="009C5A32">
      <w:pPr>
        <w:spacing w:after="0" w:line="240" w:lineRule="auto"/>
        <w:jc w:val="both"/>
        <w:rPr>
          <w:rFonts w:ascii="Times New Roman" w:hAnsi="Times New Roman"/>
          <w:sz w:val="24"/>
          <w:szCs w:val="24"/>
        </w:rPr>
      </w:pPr>
    </w:p>
    <w:p w:rsidR="00615A7F" w:rsidRDefault="00615A7F" w:rsidP="009C5A32">
      <w:pPr>
        <w:spacing w:after="0" w:line="240" w:lineRule="auto"/>
        <w:jc w:val="both"/>
        <w:rPr>
          <w:rFonts w:ascii="Times New Roman" w:hAnsi="Times New Roman"/>
          <w:sz w:val="24"/>
          <w:szCs w:val="24"/>
        </w:rPr>
      </w:pPr>
    </w:p>
    <w:p w:rsidR="00615A7F" w:rsidRDefault="00615A7F" w:rsidP="009C5A32">
      <w:pPr>
        <w:spacing w:after="0" w:line="240" w:lineRule="auto"/>
        <w:jc w:val="both"/>
        <w:rPr>
          <w:rFonts w:ascii="Times New Roman" w:hAnsi="Times New Roman"/>
          <w:sz w:val="24"/>
          <w:szCs w:val="24"/>
        </w:rPr>
      </w:pPr>
    </w:p>
    <w:p w:rsidR="00615A7F" w:rsidRPr="006B3001" w:rsidRDefault="00615A7F" w:rsidP="00615A7F">
      <w:pPr>
        <w:spacing w:after="0" w:line="240" w:lineRule="auto"/>
        <w:jc w:val="center"/>
        <w:rPr>
          <w:rFonts w:ascii="Arial" w:hAnsi="Arial" w:cs="Arial"/>
          <w:sz w:val="20"/>
          <w:szCs w:val="20"/>
        </w:rPr>
      </w:pPr>
    </w:p>
    <w:p w:rsidR="00FF28F3" w:rsidRPr="00507E73" w:rsidRDefault="00FF28F3" w:rsidP="009C5A32">
      <w:pPr>
        <w:spacing w:after="0" w:line="240" w:lineRule="auto"/>
        <w:jc w:val="both"/>
        <w:rPr>
          <w:rFonts w:ascii="Times New Roman" w:hAnsi="Times New Roman"/>
          <w:sz w:val="24"/>
          <w:szCs w:val="24"/>
        </w:rPr>
      </w:pPr>
    </w:p>
    <w:p w:rsidR="00FC10B2" w:rsidRPr="00507E73" w:rsidRDefault="00FC10B2" w:rsidP="009C5A32">
      <w:pPr>
        <w:spacing w:after="0" w:line="240" w:lineRule="auto"/>
        <w:jc w:val="both"/>
        <w:rPr>
          <w:rFonts w:ascii="Times New Roman" w:hAnsi="Times New Roman"/>
          <w:sz w:val="24"/>
          <w:szCs w:val="24"/>
        </w:rPr>
      </w:pPr>
    </w:p>
    <w:p w:rsidR="00FC10B2" w:rsidRPr="00507E73" w:rsidRDefault="00FC10B2" w:rsidP="009C5A32">
      <w:pPr>
        <w:spacing w:after="0" w:line="240" w:lineRule="auto"/>
        <w:jc w:val="both"/>
        <w:rPr>
          <w:rFonts w:ascii="Times New Roman" w:hAnsi="Times New Roman"/>
          <w:sz w:val="24"/>
          <w:szCs w:val="24"/>
        </w:rPr>
      </w:pPr>
    </w:p>
    <w:p w:rsidR="00FC10B2" w:rsidRPr="00507E73" w:rsidRDefault="00FC10B2" w:rsidP="009C5A32">
      <w:pPr>
        <w:spacing w:after="0" w:line="240" w:lineRule="auto"/>
        <w:jc w:val="both"/>
        <w:rPr>
          <w:rFonts w:ascii="Times New Roman" w:hAnsi="Times New Roman"/>
          <w:sz w:val="24"/>
          <w:szCs w:val="24"/>
        </w:rPr>
      </w:pPr>
    </w:p>
    <w:sectPr w:rsidR="00FC10B2" w:rsidRPr="00507E73" w:rsidSect="00947C0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0F" w:rsidRDefault="0046070F" w:rsidP="009C5A32">
      <w:pPr>
        <w:spacing w:after="0" w:line="240" w:lineRule="auto"/>
      </w:pPr>
      <w:r>
        <w:separator/>
      </w:r>
    </w:p>
  </w:endnote>
  <w:endnote w:type="continuationSeparator" w:id="0">
    <w:p w:rsidR="0046070F" w:rsidRDefault="0046070F" w:rsidP="009C5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1501"/>
      <w:docPartObj>
        <w:docPartGallery w:val="Page Numbers (Bottom of Page)"/>
        <w:docPartUnique/>
      </w:docPartObj>
    </w:sdtPr>
    <w:sdtEndPr/>
    <w:sdtContent>
      <w:p w:rsidR="001E2A84" w:rsidRDefault="0046070F">
        <w:pPr>
          <w:pStyle w:val="Podnoje"/>
          <w:jc w:val="center"/>
        </w:pPr>
        <w:r>
          <w:fldChar w:fldCharType="begin"/>
        </w:r>
        <w:r>
          <w:instrText xml:space="preserve"> PAGE   \* MERGEFORMAT </w:instrText>
        </w:r>
        <w:r>
          <w:fldChar w:fldCharType="separate"/>
        </w:r>
        <w:r w:rsidR="00A74561">
          <w:rPr>
            <w:noProof/>
          </w:rPr>
          <w:t>1</w:t>
        </w:r>
        <w:r>
          <w:rPr>
            <w:noProof/>
          </w:rPr>
          <w:fldChar w:fldCharType="end"/>
        </w:r>
      </w:p>
    </w:sdtContent>
  </w:sdt>
  <w:p w:rsidR="001E2A84" w:rsidRDefault="001E2A8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0F" w:rsidRDefault="0046070F" w:rsidP="009C5A32">
      <w:pPr>
        <w:spacing w:after="0" w:line="240" w:lineRule="auto"/>
      </w:pPr>
      <w:r>
        <w:separator/>
      </w:r>
    </w:p>
  </w:footnote>
  <w:footnote w:type="continuationSeparator" w:id="0">
    <w:p w:rsidR="0046070F" w:rsidRDefault="0046070F" w:rsidP="009C5A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4F20"/>
    <w:multiLevelType w:val="hybridMultilevel"/>
    <w:tmpl w:val="AEF46BBA"/>
    <w:lvl w:ilvl="0" w:tplc="A7087928">
      <w:start w:val="1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FE82D59"/>
    <w:multiLevelType w:val="hybridMultilevel"/>
    <w:tmpl w:val="C6E03470"/>
    <w:lvl w:ilvl="0" w:tplc="533C96C0">
      <w:start w:val="11"/>
      <w:numFmt w:val="bullet"/>
      <w:lvlText w:val="-"/>
      <w:lvlJc w:val="left"/>
      <w:pPr>
        <w:ind w:left="645" w:hanging="360"/>
      </w:pPr>
      <w:rPr>
        <w:rFonts w:ascii="Calibri" w:eastAsia="Calibri" w:hAnsi="Calibri" w:cs="Times New Roman" w:hint="default"/>
      </w:rPr>
    </w:lvl>
    <w:lvl w:ilvl="1" w:tplc="041A0003" w:tentative="1">
      <w:start w:val="1"/>
      <w:numFmt w:val="bullet"/>
      <w:lvlText w:val="o"/>
      <w:lvlJc w:val="left"/>
      <w:pPr>
        <w:ind w:left="1365" w:hanging="360"/>
      </w:pPr>
      <w:rPr>
        <w:rFonts w:ascii="Courier New" w:hAnsi="Courier New" w:cs="Courier New" w:hint="default"/>
      </w:rPr>
    </w:lvl>
    <w:lvl w:ilvl="2" w:tplc="041A0005" w:tentative="1">
      <w:start w:val="1"/>
      <w:numFmt w:val="bullet"/>
      <w:lvlText w:val=""/>
      <w:lvlJc w:val="left"/>
      <w:pPr>
        <w:ind w:left="2085" w:hanging="360"/>
      </w:pPr>
      <w:rPr>
        <w:rFonts w:ascii="Wingdings" w:hAnsi="Wingdings" w:hint="default"/>
      </w:rPr>
    </w:lvl>
    <w:lvl w:ilvl="3" w:tplc="041A0001" w:tentative="1">
      <w:start w:val="1"/>
      <w:numFmt w:val="bullet"/>
      <w:lvlText w:val=""/>
      <w:lvlJc w:val="left"/>
      <w:pPr>
        <w:ind w:left="2805" w:hanging="360"/>
      </w:pPr>
      <w:rPr>
        <w:rFonts w:ascii="Symbol" w:hAnsi="Symbol" w:hint="default"/>
      </w:rPr>
    </w:lvl>
    <w:lvl w:ilvl="4" w:tplc="041A0003" w:tentative="1">
      <w:start w:val="1"/>
      <w:numFmt w:val="bullet"/>
      <w:lvlText w:val="o"/>
      <w:lvlJc w:val="left"/>
      <w:pPr>
        <w:ind w:left="3525" w:hanging="360"/>
      </w:pPr>
      <w:rPr>
        <w:rFonts w:ascii="Courier New" w:hAnsi="Courier New" w:cs="Courier New" w:hint="default"/>
      </w:rPr>
    </w:lvl>
    <w:lvl w:ilvl="5" w:tplc="041A0005" w:tentative="1">
      <w:start w:val="1"/>
      <w:numFmt w:val="bullet"/>
      <w:lvlText w:val=""/>
      <w:lvlJc w:val="left"/>
      <w:pPr>
        <w:ind w:left="4245" w:hanging="360"/>
      </w:pPr>
      <w:rPr>
        <w:rFonts w:ascii="Wingdings" w:hAnsi="Wingdings" w:hint="default"/>
      </w:rPr>
    </w:lvl>
    <w:lvl w:ilvl="6" w:tplc="041A0001" w:tentative="1">
      <w:start w:val="1"/>
      <w:numFmt w:val="bullet"/>
      <w:lvlText w:val=""/>
      <w:lvlJc w:val="left"/>
      <w:pPr>
        <w:ind w:left="4965" w:hanging="360"/>
      </w:pPr>
      <w:rPr>
        <w:rFonts w:ascii="Symbol" w:hAnsi="Symbol" w:hint="default"/>
      </w:rPr>
    </w:lvl>
    <w:lvl w:ilvl="7" w:tplc="041A0003" w:tentative="1">
      <w:start w:val="1"/>
      <w:numFmt w:val="bullet"/>
      <w:lvlText w:val="o"/>
      <w:lvlJc w:val="left"/>
      <w:pPr>
        <w:ind w:left="5685" w:hanging="360"/>
      </w:pPr>
      <w:rPr>
        <w:rFonts w:ascii="Courier New" w:hAnsi="Courier New" w:cs="Courier New" w:hint="default"/>
      </w:rPr>
    </w:lvl>
    <w:lvl w:ilvl="8" w:tplc="041A0005" w:tentative="1">
      <w:start w:val="1"/>
      <w:numFmt w:val="bullet"/>
      <w:lvlText w:val=""/>
      <w:lvlJc w:val="left"/>
      <w:pPr>
        <w:ind w:left="6405" w:hanging="360"/>
      </w:pPr>
      <w:rPr>
        <w:rFonts w:ascii="Wingdings" w:hAnsi="Wingdings" w:hint="default"/>
      </w:rPr>
    </w:lvl>
  </w:abstractNum>
  <w:abstractNum w:abstractNumId="2">
    <w:nsid w:val="29BB27EE"/>
    <w:multiLevelType w:val="hybridMultilevel"/>
    <w:tmpl w:val="54BE7A98"/>
    <w:lvl w:ilvl="0" w:tplc="A7087928">
      <w:start w:val="1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CE87913"/>
    <w:multiLevelType w:val="hybridMultilevel"/>
    <w:tmpl w:val="A8B6D85E"/>
    <w:lvl w:ilvl="0" w:tplc="6310B448">
      <w:start w:val="60"/>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308E6460"/>
    <w:multiLevelType w:val="hybridMultilevel"/>
    <w:tmpl w:val="46F4563E"/>
    <w:lvl w:ilvl="0" w:tplc="49EA19CE">
      <w:start w:val="1"/>
      <w:numFmt w:val="decimal"/>
      <w:lvlText w:val="%1)"/>
      <w:lvlJc w:val="left"/>
      <w:pPr>
        <w:ind w:left="720" w:hanging="360"/>
      </w:pPr>
      <w:rPr>
        <w:rFonts w:eastAsia="Calibri"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ABA2894"/>
    <w:multiLevelType w:val="hybridMultilevel"/>
    <w:tmpl w:val="988CB07E"/>
    <w:lvl w:ilvl="0" w:tplc="3CAAAB64">
      <w:start w:val="1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38A44C3"/>
    <w:multiLevelType w:val="hybridMultilevel"/>
    <w:tmpl w:val="B38EE2B4"/>
    <w:lvl w:ilvl="0" w:tplc="DE48251A">
      <w:start w:val="30"/>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C8A0FE6"/>
    <w:multiLevelType w:val="hybridMultilevel"/>
    <w:tmpl w:val="24CAA096"/>
    <w:lvl w:ilvl="0" w:tplc="2F88BFA2">
      <w:start w:val="30"/>
      <w:numFmt w:val="bullet"/>
      <w:lvlText w:val=""/>
      <w:lvlJc w:val="left"/>
      <w:pPr>
        <w:ind w:left="1440" w:hanging="360"/>
      </w:pPr>
      <w:rPr>
        <w:rFonts w:ascii="Symbol" w:eastAsia="Calibri" w:hAnsi="Symbol"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nsid w:val="53BC1759"/>
    <w:multiLevelType w:val="hybridMultilevel"/>
    <w:tmpl w:val="DFD0BB82"/>
    <w:lvl w:ilvl="0" w:tplc="A16AFEB4">
      <w:start w:val="6"/>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54E50D38"/>
    <w:multiLevelType w:val="hybridMultilevel"/>
    <w:tmpl w:val="EB4C60C2"/>
    <w:lvl w:ilvl="0" w:tplc="FB661A5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C59061A"/>
    <w:multiLevelType w:val="hybridMultilevel"/>
    <w:tmpl w:val="93385A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04A0707"/>
    <w:multiLevelType w:val="hybridMultilevel"/>
    <w:tmpl w:val="55F044BC"/>
    <w:lvl w:ilvl="0" w:tplc="AA586C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nsid w:val="70513368"/>
    <w:multiLevelType w:val="hybridMultilevel"/>
    <w:tmpl w:val="A882FEA6"/>
    <w:lvl w:ilvl="0" w:tplc="988A628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nsid w:val="78540CAB"/>
    <w:multiLevelType w:val="hybridMultilevel"/>
    <w:tmpl w:val="59F22270"/>
    <w:lvl w:ilvl="0" w:tplc="4DB0CF0A">
      <w:start w:val="30"/>
      <w:numFmt w:val="bullet"/>
      <w:lvlText w:val=""/>
      <w:lvlJc w:val="left"/>
      <w:pPr>
        <w:ind w:left="1080" w:hanging="360"/>
      </w:pPr>
      <w:rPr>
        <w:rFonts w:ascii="Symbol" w:eastAsia="Calibri"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nsid w:val="789133B0"/>
    <w:multiLevelType w:val="hybridMultilevel"/>
    <w:tmpl w:val="DF8226F8"/>
    <w:lvl w:ilvl="0" w:tplc="AA62213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nsid w:val="7B0D7712"/>
    <w:multiLevelType w:val="hybridMultilevel"/>
    <w:tmpl w:val="D9C03356"/>
    <w:lvl w:ilvl="0" w:tplc="E0ACC72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5"/>
  </w:num>
  <w:num w:numId="2">
    <w:abstractNumId w:val="1"/>
  </w:num>
  <w:num w:numId="3">
    <w:abstractNumId w:val="2"/>
  </w:num>
  <w:num w:numId="4">
    <w:abstractNumId w:val="0"/>
  </w:num>
  <w:num w:numId="5">
    <w:abstractNumId w:val="8"/>
  </w:num>
  <w:num w:numId="6">
    <w:abstractNumId w:val="10"/>
  </w:num>
  <w:num w:numId="7">
    <w:abstractNumId w:val="11"/>
  </w:num>
  <w:num w:numId="8">
    <w:abstractNumId w:val="12"/>
  </w:num>
  <w:num w:numId="9">
    <w:abstractNumId w:val="6"/>
  </w:num>
  <w:num w:numId="10">
    <w:abstractNumId w:val="13"/>
  </w:num>
  <w:num w:numId="11">
    <w:abstractNumId w:val="7"/>
  </w:num>
  <w:num w:numId="12">
    <w:abstractNumId w:val="3"/>
  </w:num>
  <w:num w:numId="13">
    <w:abstractNumId w:val="15"/>
  </w:num>
  <w:num w:numId="14">
    <w:abstractNumId w:val="9"/>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FA4"/>
    <w:rsid w:val="000105A1"/>
    <w:rsid w:val="000108EB"/>
    <w:rsid w:val="00031B23"/>
    <w:rsid w:val="00035672"/>
    <w:rsid w:val="00043024"/>
    <w:rsid w:val="00056CE4"/>
    <w:rsid w:val="000D1D29"/>
    <w:rsid w:val="000E6E91"/>
    <w:rsid w:val="00114EA7"/>
    <w:rsid w:val="00131EEF"/>
    <w:rsid w:val="00134003"/>
    <w:rsid w:val="00142049"/>
    <w:rsid w:val="00152E29"/>
    <w:rsid w:val="00167EA4"/>
    <w:rsid w:val="00170F19"/>
    <w:rsid w:val="00174407"/>
    <w:rsid w:val="00192720"/>
    <w:rsid w:val="0019618E"/>
    <w:rsid w:val="00196300"/>
    <w:rsid w:val="00197F59"/>
    <w:rsid w:val="001A5ED7"/>
    <w:rsid w:val="001C1C2B"/>
    <w:rsid w:val="001C2249"/>
    <w:rsid w:val="001C6902"/>
    <w:rsid w:val="001E2A84"/>
    <w:rsid w:val="001E34E2"/>
    <w:rsid w:val="001F002C"/>
    <w:rsid w:val="001F38D2"/>
    <w:rsid w:val="00226D4A"/>
    <w:rsid w:val="0025646C"/>
    <w:rsid w:val="002952DE"/>
    <w:rsid w:val="002A56AC"/>
    <w:rsid w:val="002D1475"/>
    <w:rsid w:val="002E2B14"/>
    <w:rsid w:val="002F05AE"/>
    <w:rsid w:val="002F33F0"/>
    <w:rsid w:val="003029D9"/>
    <w:rsid w:val="00320399"/>
    <w:rsid w:val="00352B8C"/>
    <w:rsid w:val="00366F5C"/>
    <w:rsid w:val="0039358B"/>
    <w:rsid w:val="00393832"/>
    <w:rsid w:val="003B3AD4"/>
    <w:rsid w:val="003F463F"/>
    <w:rsid w:val="003F61B4"/>
    <w:rsid w:val="0044348A"/>
    <w:rsid w:val="0046070F"/>
    <w:rsid w:val="00487AF6"/>
    <w:rsid w:val="004A0149"/>
    <w:rsid w:val="004A0BE5"/>
    <w:rsid w:val="004C39D7"/>
    <w:rsid w:val="004F6AB2"/>
    <w:rsid w:val="00507E73"/>
    <w:rsid w:val="00511768"/>
    <w:rsid w:val="005159FF"/>
    <w:rsid w:val="00515D75"/>
    <w:rsid w:val="00522C0D"/>
    <w:rsid w:val="00557F9E"/>
    <w:rsid w:val="00563328"/>
    <w:rsid w:val="00567343"/>
    <w:rsid w:val="005835B8"/>
    <w:rsid w:val="00591889"/>
    <w:rsid w:val="005B3D3C"/>
    <w:rsid w:val="005E48AE"/>
    <w:rsid w:val="005F2184"/>
    <w:rsid w:val="005F55D2"/>
    <w:rsid w:val="0060677B"/>
    <w:rsid w:val="00615A7F"/>
    <w:rsid w:val="0062727E"/>
    <w:rsid w:val="006351D5"/>
    <w:rsid w:val="00647BC4"/>
    <w:rsid w:val="006601DE"/>
    <w:rsid w:val="00662260"/>
    <w:rsid w:val="006A4245"/>
    <w:rsid w:val="006C085B"/>
    <w:rsid w:val="006C7AB5"/>
    <w:rsid w:val="006D476A"/>
    <w:rsid w:val="006F2F97"/>
    <w:rsid w:val="006F7D02"/>
    <w:rsid w:val="00714564"/>
    <w:rsid w:val="00717F0F"/>
    <w:rsid w:val="00721547"/>
    <w:rsid w:val="007238A2"/>
    <w:rsid w:val="007402E0"/>
    <w:rsid w:val="0074639B"/>
    <w:rsid w:val="00751CA7"/>
    <w:rsid w:val="007536C1"/>
    <w:rsid w:val="00754C07"/>
    <w:rsid w:val="007656A0"/>
    <w:rsid w:val="00770F23"/>
    <w:rsid w:val="007713C2"/>
    <w:rsid w:val="007737A5"/>
    <w:rsid w:val="007738F1"/>
    <w:rsid w:val="007979DF"/>
    <w:rsid w:val="007B4F0F"/>
    <w:rsid w:val="007D372F"/>
    <w:rsid w:val="007E56F6"/>
    <w:rsid w:val="00825369"/>
    <w:rsid w:val="00831361"/>
    <w:rsid w:val="008341A8"/>
    <w:rsid w:val="008542FE"/>
    <w:rsid w:val="00860E10"/>
    <w:rsid w:val="0088135D"/>
    <w:rsid w:val="00883D37"/>
    <w:rsid w:val="008851B6"/>
    <w:rsid w:val="00887143"/>
    <w:rsid w:val="008B3082"/>
    <w:rsid w:val="008C0355"/>
    <w:rsid w:val="008C0E9F"/>
    <w:rsid w:val="008D469F"/>
    <w:rsid w:val="008D6FC9"/>
    <w:rsid w:val="00906FDA"/>
    <w:rsid w:val="00907FBA"/>
    <w:rsid w:val="00947C05"/>
    <w:rsid w:val="0096199C"/>
    <w:rsid w:val="009807C2"/>
    <w:rsid w:val="009B18AA"/>
    <w:rsid w:val="009C5A32"/>
    <w:rsid w:val="009F4B6D"/>
    <w:rsid w:val="00A237CC"/>
    <w:rsid w:val="00A30A9F"/>
    <w:rsid w:val="00A45CC6"/>
    <w:rsid w:val="00A53389"/>
    <w:rsid w:val="00A54A5A"/>
    <w:rsid w:val="00A55BB3"/>
    <w:rsid w:val="00A56DB6"/>
    <w:rsid w:val="00A66581"/>
    <w:rsid w:val="00A6737E"/>
    <w:rsid w:val="00A74561"/>
    <w:rsid w:val="00A83960"/>
    <w:rsid w:val="00A96790"/>
    <w:rsid w:val="00AA0F5E"/>
    <w:rsid w:val="00AA7C6A"/>
    <w:rsid w:val="00AC5D16"/>
    <w:rsid w:val="00AF7044"/>
    <w:rsid w:val="00B15EF7"/>
    <w:rsid w:val="00B73E6B"/>
    <w:rsid w:val="00B82373"/>
    <w:rsid w:val="00BB5F72"/>
    <w:rsid w:val="00BC502D"/>
    <w:rsid w:val="00BD70EE"/>
    <w:rsid w:val="00BE0DC5"/>
    <w:rsid w:val="00C045D6"/>
    <w:rsid w:val="00C373D3"/>
    <w:rsid w:val="00C44FA4"/>
    <w:rsid w:val="00C64D44"/>
    <w:rsid w:val="00C8068E"/>
    <w:rsid w:val="00C86DA6"/>
    <w:rsid w:val="00CA657F"/>
    <w:rsid w:val="00CC730A"/>
    <w:rsid w:val="00CE1749"/>
    <w:rsid w:val="00CE52AB"/>
    <w:rsid w:val="00CF7C35"/>
    <w:rsid w:val="00D01E65"/>
    <w:rsid w:val="00D15668"/>
    <w:rsid w:val="00D22DA5"/>
    <w:rsid w:val="00D36544"/>
    <w:rsid w:val="00D5658D"/>
    <w:rsid w:val="00D735D2"/>
    <w:rsid w:val="00D73D5D"/>
    <w:rsid w:val="00D93720"/>
    <w:rsid w:val="00DA4DB7"/>
    <w:rsid w:val="00DA56B9"/>
    <w:rsid w:val="00DC3AFF"/>
    <w:rsid w:val="00DE1BC5"/>
    <w:rsid w:val="00DE398E"/>
    <w:rsid w:val="00DF179D"/>
    <w:rsid w:val="00E00DDE"/>
    <w:rsid w:val="00E0163E"/>
    <w:rsid w:val="00E355F0"/>
    <w:rsid w:val="00E77725"/>
    <w:rsid w:val="00E807D0"/>
    <w:rsid w:val="00E9056A"/>
    <w:rsid w:val="00E9182D"/>
    <w:rsid w:val="00EA5CAA"/>
    <w:rsid w:val="00EA78D5"/>
    <w:rsid w:val="00EB49DA"/>
    <w:rsid w:val="00EE7046"/>
    <w:rsid w:val="00EE7B8C"/>
    <w:rsid w:val="00EF31ED"/>
    <w:rsid w:val="00EF3749"/>
    <w:rsid w:val="00EF4B9C"/>
    <w:rsid w:val="00F048D5"/>
    <w:rsid w:val="00F13D17"/>
    <w:rsid w:val="00F243EE"/>
    <w:rsid w:val="00F324E5"/>
    <w:rsid w:val="00F430F7"/>
    <w:rsid w:val="00F47382"/>
    <w:rsid w:val="00F87499"/>
    <w:rsid w:val="00F8796E"/>
    <w:rsid w:val="00F94934"/>
    <w:rsid w:val="00FB41D8"/>
    <w:rsid w:val="00FC10B2"/>
    <w:rsid w:val="00FD3464"/>
    <w:rsid w:val="00FD6115"/>
    <w:rsid w:val="00FF28F3"/>
    <w:rsid w:val="00FF2E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FA4"/>
    <w:pPr>
      <w:spacing w:after="200" w:line="276" w:lineRule="auto"/>
    </w:pPr>
    <w:rPr>
      <w:sz w:val="22"/>
      <w:szCs w:val="22"/>
      <w:lang w:eastAsia="en-US"/>
    </w:rPr>
  </w:style>
  <w:style w:type="paragraph" w:styleId="Naslov1">
    <w:name w:val="heading 1"/>
    <w:basedOn w:val="Normal"/>
    <w:next w:val="Normal"/>
    <w:link w:val="Naslov1Char"/>
    <w:uiPriority w:val="9"/>
    <w:qFormat/>
    <w:rsid w:val="009F4B6D"/>
    <w:pPr>
      <w:keepNext/>
      <w:spacing w:before="240" w:after="60"/>
      <w:outlineLvl w:val="0"/>
    </w:pPr>
    <w:rPr>
      <w:rFonts w:ascii="Cambria" w:eastAsia="Times New Roman" w:hAnsi="Cambria"/>
      <w:b/>
      <w:bCs/>
      <w:kern w:val="32"/>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srn-top-naziv-link1">
    <w:name w:val="srn-top-naziv-link1"/>
    <w:basedOn w:val="Zadanifontodlomka"/>
    <w:rsid w:val="00DE398E"/>
    <w:rPr>
      <w:b/>
      <w:bCs/>
      <w:color w:val="627BAA"/>
      <w:u w:val="single"/>
    </w:rPr>
  </w:style>
  <w:style w:type="character" w:styleId="Istaknuto">
    <w:name w:val="Emphasis"/>
    <w:basedOn w:val="Zadanifontodlomka"/>
    <w:uiPriority w:val="20"/>
    <w:qFormat/>
    <w:rsid w:val="00591889"/>
    <w:rPr>
      <w:b/>
      <w:bCs/>
      <w:i w:val="0"/>
      <w:iCs w:val="0"/>
    </w:rPr>
  </w:style>
  <w:style w:type="character" w:customStyle="1" w:styleId="st1">
    <w:name w:val="st1"/>
    <w:basedOn w:val="Zadanifontodlomka"/>
    <w:rsid w:val="00591889"/>
  </w:style>
  <w:style w:type="paragraph" w:styleId="Bezproreda">
    <w:name w:val="No Spacing"/>
    <w:uiPriority w:val="1"/>
    <w:qFormat/>
    <w:rsid w:val="00563328"/>
    <w:rPr>
      <w:sz w:val="22"/>
      <w:szCs w:val="22"/>
      <w:lang w:eastAsia="en-US"/>
    </w:rPr>
  </w:style>
  <w:style w:type="character" w:customStyle="1" w:styleId="Naslov1Char">
    <w:name w:val="Naslov 1 Char"/>
    <w:basedOn w:val="Zadanifontodlomka"/>
    <w:link w:val="Naslov1"/>
    <w:uiPriority w:val="9"/>
    <w:rsid w:val="009F4B6D"/>
    <w:rPr>
      <w:rFonts w:ascii="Cambria" w:eastAsia="Times New Roman" w:hAnsi="Cambria" w:cs="Times New Roman"/>
      <w:b/>
      <w:bCs/>
      <w:kern w:val="32"/>
      <w:sz w:val="32"/>
      <w:szCs w:val="32"/>
      <w:lang w:eastAsia="en-US"/>
    </w:rPr>
  </w:style>
  <w:style w:type="paragraph" w:styleId="Tekstbalonia">
    <w:name w:val="Balloon Text"/>
    <w:basedOn w:val="Normal"/>
    <w:link w:val="TekstbaloniaChar"/>
    <w:uiPriority w:val="99"/>
    <w:semiHidden/>
    <w:unhideWhenUsed/>
    <w:rsid w:val="00AA7C6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7C6A"/>
    <w:rPr>
      <w:rFonts w:ascii="Tahoma" w:hAnsi="Tahoma" w:cs="Tahoma"/>
      <w:sz w:val="16"/>
      <w:szCs w:val="16"/>
      <w:lang w:eastAsia="en-US"/>
    </w:rPr>
  </w:style>
  <w:style w:type="paragraph" w:styleId="Odlomakpopisa">
    <w:name w:val="List Paragraph"/>
    <w:basedOn w:val="Normal"/>
    <w:uiPriority w:val="34"/>
    <w:qFormat/>
    <w:rsid w:val="00BC502D"/>
    <w:pPr>
      <w:ind w:left="720"/>
      <w:contextualSpacing/>
    </w:pPr>
  </w:style>
  <w:style w:type="paragraph" w:styleId="Zaglavlje">
    <w:name w:val="header"/>
    <w:basedOn w:val="Normal"/>
    <w:link w:val="ZaglavljeChar"/>
    <w:uiPriority w:val="99"/>
    <w:semiHidden/>
    <w:unhideWhenUsed/>
    <w:rsid w:val="009C5A32"/>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9C5A32"/>
    <w:rPr>
      <w:sz w:val="22"/>
      <w:szCs w:val="22"/>
      <w:lang w:eastAsia="en-US"/>
    </w:rPr>
  </w:style>
  <w:style w:type="paragraph" w:styleId="Podnoje">
    <w:name w:val="footer"/>
    <w:basedOn w:val="Normal"/>
    <w:link w:val="PodnojeChar"/>
    <w:uiPriority w:val="99"/>
    <w:unhideWhenUsed/>
    <w:rsid w:val="009C5A3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C5A3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FA4"/>
    <w:pPr>
      <w:spacing w:after="200" w:line="276" w:lineRule="auto"/>
    </w:pPr>
    <w:rPr>
      <w:sz w:val="22"/>
      <w:szCs w:val="22"/>
      <w:lang w:eastAsia="en-US"/>
    </w:rPr>
  </w:style>
  <w:style w:type="paragraph" w:styleId="Naslov1">
    <w:name w:val="heading 1"/>
    <w:basedOn w:val="Normal"/>
    <w:next w:val="Normal"/>
    <w:link w:val="Naslov1Char"/>
    <w:uiPriority w:val="9"/>
    <w:qFormat/>
    <w:rsid w:val="009F4B6D"/>
    <w:pPr>
      <w:keepNext/>
      <w:spacing w:before="240" w:after="60"/>
      <w:outlineLvl w:val="0"/>
    </w:pPr>
    <w:rPr>
      <w:rFonts w:ascii="Cambria" w:eastAsia="Times New Roman" w:hAnsi="Cambria"/>
      <w:b/>
      <w:bCs/>
      <w:kern w:val="32"/>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srn-top-naziv-link1">
    <w:name w:val="srn-top-naziv-link1"/>
    <w:basedOn w:val="Zadanifontodlomka"/>
    <w:rsid w:val="00DE398E"/>
    <w:rPr>
      <w:b/>
      <w:bCs/>
      <w:color w:val="627BAA"/>
      <w:u w:val="single"/>
    </w:rPr>
  </w:style>
  <w:style w:type="character" w:styleId="Istaknuto">
    <w:name w:val="Emphasis"/>
    <w:basedOn w:val="Zadanifontodlomka"/>
    <w:uiPriority w:val="20"/>
    <w:qFormat/>
    <w:rsid w:val="00591889"/>
    <w:rPr>
      <w:b/>
      <w:bCs/>
      <w:i w:val="0"/>
      <w:iCs w:val="0"/>
    </w:rPr>
  </w:style>
  <w:style w:type="character" w:customStyle="1" w:styleId="st1">
    <w:name w:val="st1"/>
    <w:basedOn w:val="Zadanifontodlomka"/>
    <w:rsid w:val="00591889"/>
  </w:style>
  <w:style w:type="paragraph" w:styleId="Bezproreda">
    <w:name w:val="No Spacing"/>
    <w:uiPriority w:val="1"/>
    <w:qFormat/>
    <w:rsid w:val="00563328"/>
    <w:rPr>
      <w:sz w:val="22"/>
      <w:szCs w:val="22"/>
      <w:lang w:eastAsia="en-US"/>
    </w:rPr>
  </w:style>
  <w:style w:type="character" w:customStyle="1" w:styleId="Naslov1Char">
    <w:name w:val="Naslov 1 Char"/>
    <w:basedOn w:val="Zadanifontodlomka"/>
    <w:link w:val="Naslov1"/>
    <w:uiPriority w:val="9"/>
    <w:rsid w:val="009F4B6D"/>
    <w:rPr>
      <w:rFonts w:ascii="Cambria" w:eastAsia="Times New Roman" w:hAnsi="Cambria" w:cs="Times New Roman"/>
      <w:b/>
      <w:bCs/>
      <w:kern w:val="32"/>
      <w:sz w:val="32"/>
      <w:szCs w:val="32"/>
      <w:lang w:eastAsia="en-US"/>
    </w:rPr>
  </w:style>
  <w:style w:type="paragraph" w:styleId="Tekstbalonia">
    <w:name w:val="Balloon Text"/>
    <w:basedOn w:val="Normal"/>
    <w:link w:val="TekstbaloniaChar"/>
    <w:uiPriority w:val="99"/>
    <w:semiHidden/>
    <w:unhideWhenUsed/>
    <w:rsid w:val="00AA7C6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7C6A"/>
    <w:rPr>
      <w:rFonts w:ascii="Tahoma" w:hAnsi="Tahoma" w:cs="Tahoma"/>
      <w:sz w:val="16"/>
      <w:szCs w:val="16"/>
      <w:lang w:eastAsia="en-US"/>
    </w:rPr>
  </w:style>
  <w:style w:type="paragraph" w:styleId="Odlomakpopisa">
    <w:name w:val="List Paragraph"/>
    <w:basedOn w:val="Normal"/>
    <w:uiPriority w:val="34"/>
    <w:qFormat/>
    <w:rsid w:val="00BC502D"/>
    <w:pPr>
      <w:ind w:left="720"/>
      <w:contextualSpacing/>
    </w:pPr>
  </w:style>
  <w:style w:type="paragraph" w:styleId="Zaglavlje">
    <w:name w:val="header"/>
    <w:basedOn w:val="Normal"/>
    <w:link w:val="ZaglavljeChar"/>
    <w:uiPriority w:val="99"/>
    <w:semiHidden/>
    <w:unhideWhenUsed/>
    <w:rsid w:val="009C5A32"/>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9C5A32"/>
    <w:rPr>
      <w:sz w:val="22"/>
      <w:szCs w:val="22"/>
      <w:lang w:eastAsia="en-US"/>
    </w:rPr>
  </w:style>
  <w:style w:type="paragraph" w:styleId="Podnoje">
    <w:name w:val="footer"/>
    <w:basedOn w:val="Normal"/>
    <w:link w:val="PodnojeChar"/>
    <w:uiPriority w:val="99"/>
    <w:unhideWhenUsed/>
    <w:rsid w:val="009C5A3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C5A3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77846">
      <w:bodyDiv w:val="1"/>
      <w:marLeft w:val="0"/>
      <w:marRight w:val="0"/>
      <w:marTop w:val="0"/>
      <w:marBottom w:val="0"/>
      <w:divBdr>
        <w:top w:val="none" w:sz="0" w:space="0" w:color="auto"/>
        <w:left w:val="none" w:sz="0" w:space="0" w:color="auto"/>
        <w:bottom w:val="none" w:sz="0" w:space="0" w:color="auto"/>
        <w:right w:val="none" w:sz="0" w:space="0" w:color="auto"/>
      </w:divBdr>
    </w:div>
    <w:div w:id="915944349">
      <w:bodyDiv w:val="1"/>
      <w:marLeft w:val="0"/>
      <w:marRight w:val="0"/>
      <w:marTop w:val="0"/>
      <w:marBottom w:val="0"/>
      <w:divBdr>
        <w:top w:val="none" w:sz="0" w:space="0" w:color="auto"/>
        <w:left w:val="none" w:sz="0" w:space="0" w:color="auto"/>
        <w:bottom w:val="none" w:sz="0" w:space="0" w:color="auto"/>
        <w:right w:val="none" w:sz="0" w:space="0" w:color="auto"/>
      </w:divBdr>
    </w:div>
    <w:div w:id="1217279325">
      <w:bodyDiv w:val="1"/>
      <w:marLeft w:val="0"/>
      <w:marRight w:val="0"/>
      <w:marTop w:val="0"/>
      <w:marBottom w:val="0"/>
      <w:divBdr>
        <w:top w:val="none" w:sz="0" w:space="0" w:color="auto"/>
        <w:left w:val="none" w:sz="0" w:space="0" w:color="auto"/>
        <w:bottom w:val="none" w:sz="0" w:space="0" w:color="auto"/>
        <w:right w:val="none" w:sz="0" w:space="0" w:color="auto"/>
      </w:divBdr>
    </w:div>
    <w:div w:id="1349135134">
      <w:bodyDiv w:val="1"/>
      <w:marLeft w:val="0"/>
      <w:marRight w:val="0"/>
      <w:marTop w:val="0"/>
      <w:marBottom w:val="0"/>
      <w:divBdr>
        <w:top w:val="none" w:sz="0" w:space="0" w:color="auto"/>
        <w:left w:val="none" w:sz="0" w:space="0" w:color="auto"/>
        <w:bottom w:val="none" w:sz="0" w:space="0" w:color="auto"/>
        <w:right w:val="none" w:sz="0" w:space="0" w:color="auto"/>
      </w:divBdr>
    </w:div>
    <w:div w:id="1410424282">
      <w:bodyDiv w:val="1"/>
      <w:marLeft w:val="0"/>
      <w:marRight w:val="0"/>
      <w:marTop w:val="0"/>
      <w:marBottom w:val="0"/>
      <w:divBdr>
        <w:top w:val="none" w:sz="0" w:space="0" w:color="auto"/>
        <w:left w:val="none" w:sz="0" w:space="0" w:color="auto"/>
        <w:bottom w:val="none" w:sz="0" w:space="0" w:color="auto"/>
        <w:right w:val="none" w:sz="0" w:space="0" w:color="auto"/>
      </w:divBdr>
    </w:div>
    <w:div w:id="1901867275">
      <w:bodyDiv w:val="1"/>
      <w:marLeft w:val="0"/>
      <w:marRight w:val="0"/>
      <w:marTop w:val="0"/>
      <w:marBottom w:val="0"/>
      <w:divBdr>
        <w:top w:val="none" w:sz="0" w:space="0" w:color="auto"/>
        <w:left w:val="none" w:sz="0" w:space="0" w:color="auto"/>
        <w:bottom w:val="none" w:sz="0" w:space="0" w:color="auto"/>
        <w:right w:val="none" w:sz="0" w:space="0" w:color="auto"/>
      </w:divBdr>
    </w:div>
    <w:div w:id="2122217815">
      <w:bodyDiv w:val="1"/>
      <w:marLeft w:val="0"/>
      <w:marRight w:val="0"/>
      <w:marTop w:val="0"/>
      <w:marBottom w:val="0"/>
      <w:divBdr>
        <w:top w:val="none" w:sz="0" w:space="0" w:color="auto"/>
        <w:left w:val="none" w:sz="0" w:space="0" w:color="auto"/>
        <w:bottom w:val="none" w:sz="0" w:space="0" w:color="auto"/>
        <w:right w:val="none" w:sz="0" w:space="0" w:color="auto"/>
      </w:divBdr>
    </w:div>
    <w:div w:id="2140301700">
      <w:bodyDiv w:val="1"/>
      <w:marLeft w:val="0"/>
      <w:marRight w:val="0"/>
      <w:marTop w:val="0"/>
      <w:marBottom w:val="0"/>
      <w:divBdr>
        <w:top w:val="none" w:sz="0" w:space="0" w:color="auto"/>
        <w:left w:val="none" w:sz="0" w:space="0" w:color="auto"/>
        <w:bottom w:val="none" w:sz="0" w:space="0" w:color="auto"/>
        <w:right w:val="none" w:sz="0" w:space="0" w:color="auto"/>
      </w:divBdr>
    </w:div>
    <w:div w:id="214107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40122-A4C6-4F54-ABB3-795C5B9F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2177</Words>
  <Characters>12413</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Argo7</dc:creator>
  <cp:lastModifiedBy>Kristina Švajger</cp:lastModifiedBy>
  <cp:revision>2</cp:revision>
  <cp:lastPrinted>2016-03-31T17:01:00Z</cp:lastPrinted>
  <dcterms:created xsi:type="dcterms:W3CDTF">2016-11-03T10:40:00Z</dcterms:created>
  <dcterms:modified xsi:type="dcterms:W3CDTF">2016-11-03T10:40:00Z</dcterms:modified>
</cp:coreProperties>
</file>